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5F7F">
        <w:rPr>
          <w:rFonts w:ascii="TH SarabunPSK" w:hAnsi="TH SarabunPSK" w:cs="TH SarabunPSK" w:hint="cs"/>
          <w:sz w:val="44"/>
          <w:szCs w:val="44"/>
          <w:cs/>
        </w:rPr>
        <w:t>แผนกพัฒนาวินัย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5F7F" w:rsidRPr="00BD507E" w:rsidTr="00305C38">
        <w:trPr>
          <w:trHeight w:val="530"/>
        </w:trPr>
        <w:tc>
          <w:tcPr>
            <w:tcW w:w="675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9D5F7F" w:rsidRDefault="009D5F7F" w:rsidP="00E5479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85713D">
        <w:trPr>
          <w:trHeight w:val="552"/>
        </w:trPr>
        <w:tc>
          <w:tcPr>
            <w:tcW w:w="675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9D5F7F" w:rsidRDefault="009D5F7F" w:rsidP="00E5479D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</w:t>
            </w:r>
            <w:r w:rsidRPr="008D3040">
              <w:rPr>
                <w:rFonts w:asciiTheme="majorBidi" w:hAnsiTheme="majorBidi" w:cstheme="majorBidi"/>
                <w:sz w:val="28"/>
                <w:cs/>
              </w:rPr>
              <w:t xml:space="preserve">ปรับเปลี่ยนพฤติกรรมผู้เรียนเชิงสร้างสรรค์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ด้าน</w:t>
            </w:r>
            <w:r w:rsidRPr="008D3040">
              <w:rPr>
                <w:rFonts w:asciiTheme="majorBidi" w:hAnsiTheme="majorBidi" w:cstheme="majorBidi"/>
                <w:sz w:val="28"/>
                <w:cs/>
              </w:rPr>
              <w:t>ป้องกันความเสี่ยงทะเลาะวิวาท</w:t>
            </w: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1134" w:type="dxa"/>
          </w:tcPr>
          <w:p w:rsidR="009D5F7F" w:rsidRPr="00BC6686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D5F7F" w:rsidRDefault="009D5F7F" w:rsidP="00E5479D">
            <w:pPr>
              <w:ind w:left="33" w:hanging="33"/>
              <w:rPr>
                <w:rFonts w:asciiTheme="majorBidi" w:hAnsiTheme="majorBidi" w:cstheme="majorBidi"/>
                <w:sz w:val="28"/>
              </w:rPr>
            </w:pPr>
            <w:r w:rsidRPr="00BC6686">
              <w:rPr>
                <w:rFonts w:asciiTheme="majorBidi" w:hAnsiTheme="majorBidi" w:cstheme="majorBidi"/>
                <w:sz w:val="28"/>
                <w:cs/>
              </w:rPr>
              <w:t>- ร้อยละข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องนักศึกษาก่อเหตุได้รับการอบรม-</w:t>
            </w:r>
          </w:p>
          <w:p w:rsidR="009D5F7F" w:rsidRDefault="009D5F7F" w:rsidP="00E5479D">
            <w:pPr>
              <w:ind w:left="33" w:hanging="33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รับคำปรึกษา</w:t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เพื่อป้องกันในการแก้ปัญหาและพัฒนาผู้เรียนจากพฤติกรรมเสี่ยงการทะเลาะวิวาท</w:t>
            </w: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C6686">
              <w:rPr>
                <w:rFonts w:asciiTheme="majorBidi" w:hAnsiTheme="majorBidi" w:cstheme="majorBidi"/>
                <w:sz w:val="28"/>
                <w:cs/>
              </w:rPr>
              <w:t>100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9D5F7F">
        <w:trPr>
          <w:trHeight w:val="590"/>
        </w:trPr>
        <w:tc>
          <w:tcPr>
            <w:tcW w:w="675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552" w:type="dxa"/>
          </w:tcPr>
          <w:p w:rsidR="009D5F7F" w:rsidRDefault="009D5F7F" w:rsidP="00E5479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F93A48">
        <w:trPr>
          <w:trHeight w:val="1006"/>
        </w:trPr>
        <w:tc>
          <w:tcPr>
            <w:tcW w:w="675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9D5F7F" w:rsidRPr="008D3040" w:rsidRDefault="009D5F7F" w:rsidP="00E5479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2.1</w:t>
            </w:r>
            <w:r w:rsidRPr="008D3040">
              <w:rPr>
                <w:rFonts w:asciiTheme="majorBidi" w:hAnsiTheme="majorBidi" w:cstheme="majorBidi"/>
                <w:sz w:val="28"/>
                <w:cs/>
              </w:rPr>
              <w:t>ป้องกันแก้ปัญหาและพัฒนาผู้เรียนจากความเสี่ยง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ด้าน</w:t>
            </w:r>
            <w:r>
              <w:rPr>
                <w:rFonts w:asciiTheme="majorBidi" w:hAnsiTheme="majorBidi" w:cstheme="majorBidi"/>
                <w:sz w:val="28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และ</w:t>
            </w:r>
            <w:r w:rsidRPr="008D3040">
              <w:rPr>
                <w:rFonts w:asciiTheme="majorBidi" w:hAnsiTheme="majorBidi" w:cstheme="majorBidi"/>
                <w:sz w:val="28"/>
                <w:cs/>
              </w:rPr>
              <w:t>ชู้สาว</w:t>
            </w:r>
          </w:p>
          <w:p w:rsidR="009D5F7F" w:rsidRDefault="009D5F7F" w:rsidP="00E5479D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1134" w:type="dxa"/>
          </w:tcPr>
          <w:p w:rsidR="009D5F7F" w:rsidRPr="00BC6686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D5F7F" w:rsidRPr="002C43FD" w:rsidRDefault="009D5F7F" w:rsidP="00E547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-ร้อยละของนักศึกษาได้รับการอบรม-รับคำปรึกษาจากอาจารย์-ผู้เกี่ยวข้อง เพื่อแก้ปัญหาและพัฒนาผู้เรียนจากความเสี่ยงด้านสังคมและชู้สาว</w:t>
            </w:r>
          </w:p>
          <w:p w:rsidR="009D5F7F" w:rsidRPr="002C43FD" w:rsidRDefault="009D5F7F" w:rsidP="00E5479D">
            <w:pPr>
              <w:rPr>
                <w:rFonts w:ascii="Angsana New" w:hAnsi="Angsana New"/>
                <w:sz w:val="28"/>
              </w:rPr>
            </w:pPr>
          </w:p>
          <w:p w:rsidR="009D5F7F" w:rsidRPr="002C43FD" w:rsidRDefault="009D5F7F" w:rsidP="00E5479D">
            <w:pPr>
              <w:rPr>
                <w:rFonts w:ascii="Angsana New" w:hAnsi="Angsana New"/>
                <w:sz w:val="28"/>
              </w:rPr>
            </w:pPr>
          </w:p>
          <w:p w:rsidR="009D5F7F" w:rsidRPr="002C43FD" w:rsidRDefault="009D5F7F" w:rsidP="009D5F7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90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F93A48">
        <w:trPr>
          <w:trHeight w:val="1006"/>
        </w:trPr>
        <w:tc>
          <w:tcPr>
            <w:tcW w:w="675" w:type="dxa"/>
          </w:tcPr>
          <w:p w:rsidR="009D5F7F" w:rsidRPr="00532418" w:rsidRDefault="009D5F7F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9D5F7F" w:rsidRPr="008D3040" w:rsidRDefault="009D5F7F" w:rsidP="00E5479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2.2</w:t>
            </w:r>
            <w:r w:rsidRPr="008D3040">
              <w:rPr>
                <w:rFonts w:asciiTheme="majorBidi" w:hAnsiTheme="majorBidi" w:cstheme="majorBidi"/>
                <w:sz w:val="28"/>
                <w:cs/>
              </w:rPr>
              <w:t>ป้องกันแก้ปัญหาและพัฒนาผู้เรียนจากพฤติกรรมเสี่ยง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ด้านบุหรี่และสิ่งเสพติด</w:t>
            </w: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(ผู้เรียน/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บุคลากร/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บริหาร)</w:t>
            </w:r>
          </w:p>
        </w:tc>
        <w:tc>
          <w:tcPr>
            <w:tcW w:w="1134" w:type="dxa"/>
          </w:tcPr>
          <w:p w:rsidR="009D5F7F" w:rsidRPr="00BC6686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D5F7F" w:rsidRPr="002C43FD" w:rsidRDefault="009D5F7F" w:rsidP="00E5479D">
            <w:pPr>
              <w:ind w:left="140" w:hanging="140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ของนักศึกษาได้รับการอบรม-รับคำปรึกษาจากอาจารย์-ผู้เกี่ยวข้องเพื่อป้องกันในการแก้ปัญหาและพัฒนาผู้เรียนจากพฤติกรรมเสี่ยงด้านบุหรี่และสิ่งเสพติด</w:t>
            </w:r>
          </w:p>
          <w:p w:rsidR="009D5F7F" w:rsidRPr="00532418" w:rsidRDefault="009D5F7F" w:rsidP="00E5479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90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F93A48">
        <w:trPr>
          <w:trHeight w:val="1006"/>
        </w:trPr>
        <w:tc>
          <w:tcPr>
            <w:tcW w:w="675" w:type="dxa"/>
          </w:tcPr>
          <w:p w:rsidR="009D5F7F" w:rsidRPr="00532418" w:rsidRDefault="009D5F7F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9D5F7F" w:rsidRPr="002426F0" w:rsidRDefault="009D5F7F" w:rsidP="00E5479D">
            <w:pPr>
              <w:rPr>
                <w:rFonts w:asciiTheme="majorBidi" w:hAnsiTheme="majorBidi" w:cstheme="majorBidi"/>
                <w:sz w:val="28"/>
                <w:cs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2.3ป้องกันแก้ปัญหาและพัฒนาผู้เรียนจากความเสี่ยงด้านการพนันและการมั่วสุม</w:t>
            </w:r>
          </w:p>
        </w:tc>
        <w:tc>
          <w:tcPr>
            <w:tcW w:w="992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1134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(ผู้เรียน/</w:t>
            </w:r>
          </w:p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บุคลากร/</w:t>
            </w:r>
          </w:p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บริหาร)</w:t>
            </w:r>
          </w:p>
        </w:tc>
        <w:tc>
          <w:tcPr>
            <w:tcW w:w="1134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1</w:t>
            </w:r>
          </w:p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:rsidR="009D5F7F" w:rsidRPr="002426F0" w:rsidRDefault="009D5F7F" w:rsidP="00E5479D">
            <w:pPr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</w:rPr>
              <w:t xml:space="preserve">- </w:t>
            </w:r>
            <w:r w:rsidRPr="002426F0">
              <w:rPr>
                <w:rFonts w:asciiTheme="majorBidi" w:hAnsiTheme="majorBidi" w:cstheme="majorBidi"/>
                <w:sz w:val="28"/>
                <w:cs/>
              </w:rPr>
              <w:t>ร้อยละของนักศึกษา ได้รับการอบรม-รับคำปรึกษาจากอาจารย์-ผู้เกี่ยวข้อง เพื่อป้องกันในการแก้ปัญหาและพัฒนาผู้เรียนจากความเสี่ยงด้านการพนันและการมั่วสุม</w:t>
            </w:r>
          </w:p>
          <w:p w:rsidR="009D5F7F" w:rsidRPr="002426F0" w:rsidRDefault="009D5F7F" w:rsidP="00E5479D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 xml:space="preserve">100  </w:t>
            </w:r>
            <w:r w:rsidRPr="002426F0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F93A48">
        <w:trPr>
          <w:trHeight w:val="1006"/>
        </w:trPr>
        <w:tc>
          <w:tcPr>
            <w:tcW w:w="675" w:type="dxa"/>
          </w:tcPr>
          <w:p w:rsidR="009D5F7F" w:rsidRPr="00BD507E" w:rsidRDefault="009D5F7F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D5F7F" w:rsidRPr="002426F0" w:rsidRDefault="009D5F7F" w:rsidP="00E5479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2426F0">
              <w:rPr>
                <w:rFonts w:asciiTheme="majorBidi" w:hAnsiTheme="majorBidi" w:cstheme="majorBidi"/>
                <w:sz w:val="28"/>
                <w:cs/>
              </w:rPr>
              <w:t>.4 แก้ปัญหาและพัฒนาระบบสื่อสารเพื่อ</w:t>
            </w:r>
            <w:proofErr w:type="spellStart"/>
            <w:r w:rsidRPr="002426F0">
              <w:rPr>
                <w:rFonts w:asciiTheme="majorBidi" w:hAnsiTheme="majorBidi" w:cstheme="majorBidi"/>
                <w:sz w:val="28"/>
                <w:cs/>
              </w:rPr>
              <w:t>สวัสดิ</w:t>
            </w:r>
            <w:proofErr w:type="spellEnd"/>
            <w:r w:rsidRPr="002426F0">
              <w:rPr>
                <w:rFonts w:asciiTheme="majorBidi" w:hAnsiTheme="majorBidi" w:cstheme="majorBidi"/>
                <w:sz w:val="28"/>
                <w:cs/>
              </w:rPr>
              <w:t>ภาพนักศึกษา</w:t>
            </w:r>
          </w:p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</w:rPr>
              <w:t>WISE</w:t>
            </w:r>
          </w:p>
        </w:tc>
        <w:tc>
          <w:tcPr>
            <w:tcW w:w="1134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(ผู้เรียน/</w:t>
            </w:r>
          </w:p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บุคลากร/</w:t>
            </w:r>
          </w:p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บริหาร)</w:t>
            </w:r>
          </w:p>
        </w:tc>
        <w:tc>
          <w:tcPr>
            <w:tcW w:w="1134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9D5F7F" w:rsidRPr="002426F0" w:rsidRDefault="009D5F7F" w:rsidP="00E5479D">
            <w:pPr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>-ร้อยละของนักศึกษา ได้รับการดูแลด้าน</w:t>
            </w:r>
            <w:proofErr w:type="spellStart"/>
            <w:r w:rsidRPr="002426F0">
              <w:rPr>
                <w:rFonts w:asciiTheme="majorBidi" w:hAnsiTheme="majorBidi" w:cstheme="majorBidi"/>
                <w:sz w:val="28"/>
                <w:cs/>
              </w:rPr>
              <w:t>สวัสดิ</w:t>
            </w:r>
            <w:proofErr w:type="spellEnd"/>
            <w:r w:rsidRPr="002426F0">
              <w:rPr>
                <w:rFonts w:asciiTheme="majorBidi" w:hAnsiTheme="majorBidi" w:cstheme="majorBidi"/>
                <w:sz w:val="28"/>
                <w:cs/>
              </w:rPr>
              <w:t>ภาพจากอาจารย์-ผู้เกี่ยวข้องด้านการพัฒนาระบบสื่อสาร</w:t>
            </w:r>
          </w:p>
          <w:p w:rsidR="009D5F7F" w:rsidRPr="002426F0" w:rsidRDefault="009D5F7F" w:rsidP="00E5479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2" w:type="dxa"/>
          </w:tcPr>
          <w:p w:rsidR="009D5F7F" w:rsidRPr="002426F0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426F0">
              <w:rPr>
                <w:rFonts w:asciiTheme="majorBidi" w:hAnsiTheme="majorBidi" w:cstheme="majorBidi"/>
                <w:sz w:val="28"/>
                <w:cs/>
              </w:rPr>
              <w:t xml:space="preserve">90  </w:t>
            </w:r>
            <w:r w:rsidRPr="002426F0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5F7F" w:rsidRPr="00BD507E" w:rsidTr="00F93A48">
        <w:trPr>
          <w:trHeight w:val="1006"/>
        </w:trPr>
        <w:tc>
          <w:tcPr>
            <w:tcW w:w="675" w:type="dxa"/>
          </w:tcPr>
          <w:p w:rsidR="009D5F7F" w:rsidRPr="00BD507E" w:rsidRDefault="009D5F7F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D5F7F" w:rsidRDefault="009D5F7F" w:rsidP="00E5479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2.5ปฏิบัติงานสำนักงาน</w:t>
            </w: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9D5F7F" w:rsidRDefault="009D5F7F" w:rsidP="00E547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-ร้อยละของงบประมาณจากการจัดซื้อวัสดุ-อุปกรณ์</w:t>
            </w:r>
          </w:p>
          <w:p w:rsidR="009D5F7F" w:rsidRPr="002C43FD" w:rsidRDefault="009D5F7F" w:rsidP="00E547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สำหรับการดำเนินงานของแผนกได้อย่างเหมาะสม</w:t>
            </w:r>
          </w:p>
          <w:p w:rsidR="009D5F7F" w:rsidRPr="002C43FD" w:rsidRDefault="009D5F7F" w:rsidP="00E5479D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9D5F7F" w:rsidRDefault="009D5F7F" w:rsidP="00E5479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100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C6686">
              <w:rPr>
                <w:rFonts w:asciiTheme="majorBidi" w:hAnsiTheme="majorBidi" w:cstheme="majorBidi"/>
                <w:sz w:val="28"/>
              </w:rPr>
              <w:t>%</w:t>
            </w:r>
          </w:p>
        </w:tc>
        <w:tc>
          <w:tcPr>
            <w:tcW w:w="2269" w:type="dxa"/>
          </w:tcPr>
          <w:p w:rsidR="009D5F7F" w:rsidRPr="00BD507E" w:rsidRDefault="009D5F7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5F7F" w:rsidRPr="00BD507E" w:rsidRDefault="009D5F7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D5F7F" w:rsidRPr="00BD507E" w:rsidRDefault="009D5F7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D5F7F" w:rsidRPr="00BD507E" w:rsidRDefault="009D5F7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13" w:rsidRDefault="00D37F13" w:rsidP="00B24766">
      <w:r>
        <w:separator/>
      </w:r>
    </w:p>
  </w:endnote>
  <w:endnote w:type="continuationSeparator" w:id="0">
    <w:p w:rsidR="00D37F13" w:rsidRDefault="00D37F13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13" w:rsidRDefault="00D37F13" w:rsidP="00B24766">
      <w:r>
        <w:separator/>
      </w:r>
    </w:p>
  </w:footnote>
  <w:footnote w:type="continuationSeparator" w:id="0">
    <w:p w:rsidR="00D37F13" w:rsidRDefault="00D37F13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0360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D5F7F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37F13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DBA6-F062-4DE4-84BB-2ECDFBA1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2020-02-28T08:17:00Z</dcterms:created>
  <dcterms:modified xsi:type="dcterms:W3CDTF">2020-02-28T08:21:00Z</dcterms:modified>
</cp:coreProperties>
</file>