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241" w:rsidRPr="00BD507E" w:rsidRDefault="007C5097" w:rsidP="004F1058">
      <w:pPr>
        <w:tabs>
          <w:tab w:val="left" w:pos="1041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วิทยาลัยเทคโนโลยีสยาม (</w:t>
      </w:r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สยาม</w:t>
      </w:r>
      <w:proofErr w:type="spellStart"/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เทค</w:t>
      </w:r>
      <w:proofErr w:type="spellEnd"/>
      <w:r w:rsidR="00280241" w:rsidRPr="00BD507E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80241" w:rsidRPr="00BD507E" w:rsidRDefault="00CC2354" w:rsidP="00CC2354">
      <w:pPr>
        <w:pStyle w:val="3"/>
        <w:ind w:firstLine="720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แบบรายงานสรุปผลการ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ปฏิบัติ</w:t>
      </w:r>
      <w:r w:rsidR="00D7322F" w:rsidRPr="00BD507E">
        <w:rPr>
          <w:rFonts w:ascii="TH SarabunPSK" w:hAnsi="TH SarabunPSK" w:cs="TH SarabunPSK"/>
          <w:sz w:val="32"/>
          <w:szCs w:val="32"/>
          <w:cs/>
        </w:rPr>
        <w:t>งาน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241" w:rsidRPr="00BD507E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F62399">
        <w:rPr>
          <w:rFonts w:ascii="TH SarabunPSK" w:hAnsi="TH SarabunPSK" w:cs="TH SarabunPSK"/>
          <w:sz w:val="32"/>
          <w:szCs w:val="32"/>
          <w:cs/>
        </w:rPr>
        <w:t xml:space="preserve">  25</w:t>
      </w:r>
      <w:r w:rsidR="00F62399">
        <w:rPr>
          <w:rFonts w:ascii="TH SarabunPSK" w:hAnsi="TH SarabunPSK" w:cs="TH SarabunPSK" w:hint="cs"/>
          <w:sz w:val="32"/>
          <w:szCs w:val="32"/>
          <w:cs/>
        </w:rPr>
        <w:t>6</w:t>
      </w:r>
      <w:r w:rsidR="00344AA6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280241" w:rsidRPr="007370C9" w:rsidRDefault="00CC2354" w:rsidP="004F1058">
      <w:pPr>
        <w:jc w:val="center"/>
        <w:rPr>
          <w:rFonts w:ascii="TH SarabunPSK" w:hAnsi="TH SarabunPSK" w:cs="TH SarabunPSK" w:hint="cs"/>
          <w:sz w:val="44"/>
          <w:szCs w:val="44"/>
          <w:cs/>
        </w:rPr>
      </w:pPr>
      <w:r w:rsidRPr="00BD507E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ชื่อหน่วยงาน</w:t>
      </w:r>
      <w:r w:rsidR="00001CBB" w:rsidRPr="00BD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6179E">
        <w:rPr>
          <w:rFonts w:ascii="TH SarabunPSK" w:hAnsi="TH SarabunPSK" w:cs="TH SarabunPSK" w:hint="cs"/>
          <w:sz w:val="44"/>
          <w:szCs w:val="44"/>
          <w:cs/>
        </w:rPr>
        <w:t>แผนกเทคโนโลยียานยนต์</w:t>
      </w:r>
    </w:p>
    <w:tbl>
      <w:tblPr>
        <w:tblW w:w="16127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2126"/>
        <w:gridCol w:w="992"/>
        <w:gridCol w:w="2269"/>
        <w:gridCol w:w="709"/>
        <w:gridCol w:w="709"/>
        <w:gridCol w:w="1559"/>
        <w:gridCol w:w="1276"/>
      </w:tblGrid>
      <w:tr w:rsidR="00344AA6" w:rsidRPr="00BD507E" w:rsidTr="0049347B">
        <w:trPr>
          <w:trHeight w:val="704"/>
          <w:tblHeader/>
        </w:trPr>
        <w:tc>
          <w:tcPr>
            <w:tcW w:w="675" w:type="dxa"/>
            <w:vMerge w:val="restart"/>
            <w:vAlign w:val="center"/>
          </w:tcPr>
          <w:p w:rsidR="00344AA6" w:rsidRPr="00BD507E" w:rsidRDefault="00344AA6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552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 /งาน /กิจกรรม</w:t>
            </w:r>
          </w:p>
        </w:tc>
        <w:tc>
          <w:tcPr>
            <w:tcW w:w="992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สอดคล้องกับ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  <w:t>WISE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ด้าน(ผู้เรียน/บุคลากร/บริหาร)</w:t>
            </w:r>
          </w:p>
        </w:tc>
        <w:tc>
          <w:tcPr>
            <w:tcW w:w="1134" w:type="dxa"/>
            <w:vMerge w:val="restart"/>
            <w:vAlign w:val="center"/>
          </w:tcPr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สอดคล้อง</w:t>
            </w:r>
          </w:p>
          <w:p w:rsidR="00344AA6" w:rsidRDefault="00344AA6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</w:rPr>
            </w:pPr>
            <w:r>
              <w:rPr>
                <w:rFonts w:asciiTheme="minorBidi" w:hAnsiTheme="minorBidi"/>
                <w:b/>
                <w:bCs/>
                <w:color w:val="000000" w:themeColor="text1"/>
                <w:sz w:val="28"/>
                <w:cs/>
              </w:rPr>
              <w:t>มาตรฐานที่</w:t>
            </w:r>
          </w:p>
        </w:tc>
        <w:tc>
          <w:tcPr>
            <w:tcW w:w="2126" w:type="dxa"/>
            <w:vMerge w:val="restart"/>
            <w:vAlign w:val="center"/>
          </w:tcPr>
          <w:p w:rsidR="00344AA6" w:rsidRPr="00BD507E" w:rsidRDefault="00344AA6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ดัชนีชี้วัดความสำเร็จ</w:t>
            </w:r>
          </w:p>
        </w:tc>
        <w:tc>
          <w:tcPr>
            <w:tcW w:w="992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D507E">
              <w:rPr>
                <w:rFonts w:ascii="TH SarabunPSK" w:hAnsi="TH SarabunPSK" w:cs="TH SarabunPSK"/>
                <w:sz w:val="28"/>
                <w:cs/>
              </w:rPr>
              <w:t>ผลการดำเนินงานตามเป้าหมาย</w:t>
            </w:r>
          </w:p>
          <w:p w:rsidR="00344AA6" w:rsidRPr="00BD507E" w:rsidRDefault="00344AA6" w:rsidP="00A00AFC">
            <w:pPr>
              <w:pStyle w:val="2"/>
              <w:jc w:val="center"/>
              <w:rPr>
                <w:rFonts w:ascii="TH SarabunPSK" w:hAnsi="TH SarabunPSK" w:cs="TH SarabunPSK"/>
                <w:b w:val="0"/>
                <w:bCs w:val="0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</w:t>
            </w:r>
          </w:p>
        </w:tc>
        <w:tc>
          <w:tcPr>
            <w:tcW w:w="1559" w:type="dxa"/>
            <w:vMerge w:val="restart"/>
            <w:vAlign w:val="center"/>
          </w:tcPr>
          <w:p w:rsidR="00344AA6" w:rsidRPr="00BD507E" w:rsidRDefault="00344AA6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ปัญหา/ข้อเสนอแนะ</w:t>
            </w:r>
          </w:p>
        </w:tc>
        <w:tc>
          <w:tcPr>
            <w:tcW w:w="1276" w:type="dxa"/>
            <w:vMerge w:val="restart"/>
            <w:vAlign w:val="center"/>
          </w:tcPr>
          <w:p w:rsidR="00344AA6" w:rsidRPr="00BD507E" w:rsidRDefault="00344AA6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</w:tc>
      </w:tr>
      <w:tr w:rsidR="007A7868" w:rsidRPr="00BD507E" w:rsidTr="0055078E">
        <w:trPr>
          <w:trHeight w:val="1069"/>
          <w:tblHeader/>
        </w:trPr>
        <w:tc>
          <w:tcPr>
            <w:tcW w:w="675" w:type="dxa"/>
            <w:vMerge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5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4" w:type="dxa"/>
            <w:vMerge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:rsidR="007A7868" w:rsidRPr="00BD507E" w:rsidRDefault="007A7868" w:rsidP="00A321A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vMerge/>
            <w:vAlign w:val="center"/>
          </w:tcPr>
          <w:p w:rsidR="007A7868" w:rsidRPr="00BD507E" w:rsidRDefault="007A7868" w:rsidP="00A00AFC">
            <w:pPr>
              <w:pStyle w:val="2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:rsidR="007A7868" w:rsidRPr="00BD507E" w:rsidRDefault="007A7868" w:rsidP="00A00AF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บรรลุ</w:t>
            </w:r>
          </w:p>
        </w:tc>
        <w:tc>
          <w:tcPr>
            <w:tcW w:w="709" w:type="dxa"/>
            <w:vAlign w:val="center"/>
          </w:tcPr>
          <w:p w:rsidR="007A7868" w:rsidRPr="00BD507E" w:rsidRDefault="007A7868" w:rsidP="007A786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507E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ไม่บรรลุ</w:t>
            </w:r>
          </w:p>
        </w:tc>
        <w:tc>
          <w:tcPr>
            <w:tcW w:w="1559" w:type="dxa"/>
            <w:vMerge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7868" w:rsidRPr="00BD507E" w:rsidRDefault="007A7868" w:rsidP="0030567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6179E" w:rsidRPr="00BD507E" w:rsidTr="00305C38">
        <w:trPr>
          <w:trHeight w:val="530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</w:rPr>
              <w:t>1</w:t>
            </w: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โครงการ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EB78EC">
        <w:trPr>
          <w:trHeight w:val="552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jc w:val="both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1.1 </w:t>
            </w:r>
            <w:r w:rsidRPr="007350CE">
              <w:rPr>
                <w:rFonts w:ascii="Cordia New" w:hAnsi="Cordia New"/>
                <w:cs/>
              </w:rPr>
              <w:t>พัฒนาห้องปฏิบัติการเทคโนโลยียานยนต์ไฟฟ้า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-</w:t>
            </w:r>
            <w:r w:rsidRPr="007350CE">
              <w:rPr>
                <w:rFonts w:ascii="Cordia New" w:hAnsi="Cordia New"/>
                <w:cs/>
              </w:rPr>
              <w:t>พัฒนาห้องปฏิบัติการเทคโนโลยียานยนต์ไฟฟ้า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-</w:t>
            </w:r>
            <w:r w:rsidRPr="007350CE">
              <w:rPr>
                <w:rFonts w:ascii="Cordia New" w:hAnsi="Cordia New"/>
                <w:sz w:val="28"/>
                <w:cs/>
              </w:rPr>
              <w:t>ผู้เรียนมีความพึงพอใจ ต่อคุณภาพของห้องปฏิบัติ การที่มีค่าคะแนนเฉลี่ย 4.00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 xml:space="preserve">มีอุปกรณ์ฝึกครบจำนวน </w:t>
            </w:r>
            <w:r w:rsidRPr="007350CE">
              <w:rPr>
                <w:rFonts w:ascii="Cordia New" w:hAnsi="Cordia New"/>
                <w:sz w:val="28"/>
              </w:rPr>
              <w:t xml:space="preserve">1 </w:t>
            </w:r>
            <w:r w:rsidRPr="007350CE">
              <w:rPr>
                <w:rFonts w:ascii="Cordia New" w:hAnsi="Cordia New" w:hint="cs"/>
                <w:sz w:val="28"/>
                <w:cs/>
              </w:rPr>
              <w:t>ห้อง</w:t>
            </w:r>
          </w:p>
          <w:p w:rsidR="00D6179E" w:rsidRPr="007350CE" w:rsidRDefault="00D6179E" w:rsidP="00BF3497">
            <w:pPr>
              <w:ind w:right="-107"/>
              <w:jc w:val="center"/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ind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ระดับความพึงพอใจไม่น้อยกว่า</w:t>
            </w:r>
            <w:r w:rsidRPr="007350CE">
              <w:rPr>
                <w:rFonts w:ascii="Cordia New" w:hAnsi="Cordia New"/>
                <w:sz w:val="28"/>
              </w:rPr>
              <w:t>4.00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EB78EC">
        <w:trPr>
          <w:trHeight w:val="1006"/>
        </w:trPr>
        <w:tc>
          <w:tcPr>
            <w:tcW w:w="675" w:type="dxa"/>
            <w:vAlign w:val="center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jc w:val="both"/>
              <w:rPr>
                <w:rFonts w:ascii="Cordia New" w:hAnsi="Cordia New" w:hint="cs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1.2</w:t>
            </w:r>
            <w:r w:rsidRPr="007350CE">
              <w:rPr>
                <w:rFonts w:ascii="Cordia New" w:hAnsi="Cordia New"/>
                <w:cs/>
              </w:rPr>
              <w:t>พัฒนาห้องปฏิบัติก</w:t>
            </w:r>
            <w:r w:rsidRPr="007350CE">
              <w:rPr>
                <w:rFonts w:ascii="Cordia New" w:hAnsi="Cordia New" w:hint="cs"/>
                <w:cs/>
              </w:rPr>
              <w:t>ารงานปรับแต่งเครื่องยนต์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2.</w:t>
            </w:r>
            <w:r>
              <w:rPr>
                <w:rFonts w:ascii="Cordia New" w:hAnsi="Cordia New" w:hint="cs"/>
                <w:color w:val="000000"/>
                <w:sz w:val="28"/>
                <w:cs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-</w:t>
            </w:r>
            <w:r w:rsidRPr="007350CE">
              <w:rPr>
                <w:rFonts w:ascii="Cordia New" w:hAnsi="Cordia New"/>
                <w:cs/>
              </w:rPr>
              <w:t>พัฒนาห้องปฏิบัติการ</w:t>
            </w:r>
            <w:r w:rsidRPr="007350CE">
              <w:rPr>
                <w:rFonts w:ascii="Cordia New" w:hAnsi="Cordia New" w:hint="cs"/>
                <w:cs/>
              </w:rPr>
              <w:t>งานปรับแต่งเครื่องยนต์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-</w:t>
            </w:r>
            <w:r w:rsidRPr="007350CE">
              <w:rPr>
                <w:rFonts w:ascii="Cordia New" w:hAnsi="Cordia New"/>
                <w:sz w:val="28"/>
                <w:cs/>
              </w:rPr>
              <w:t>ผู้เรียนมีความพึงพอใจ ต่อคุณภาพของห้องปฏิบัติ การที่มีค่าคะแนนเฉลี่ย 4.00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 xml:space="preserve">มีอุปกรณ์ฝึกครบจำนวน </w:t>
            </w:r>
            <w:r w:rsidRPr="007350CE">
              <w:rPr>
                <w:rFonts w:ascii="Cordia New" w:hAnsi="Cordia New"/>
                <w:sz w:val="28"/>
              </w:rPr>
              <w:t xml:space="preserve">1 </w:t>
            </w:r>
            <w:r w:rsidRPr="007350CE">
              <w:rPr>
                <w:rFonts w:ascii="Cordia New" w:hAnsi="Cordia New" w:hint="cs"/>
                <w:sz w:val="28"/>
                <w:cs/>
              </w:rPr>
              <w:t>ห้อง</w:t>
            </w:r>
          </w:p>
          <w:p w:rsidR="00D6179E" w:rsidRPr="007350CE" w:rsidRDefault="00D6179E" w:rsidP="00BF3497">
            <w:pPr>
              <w:ind w:right="-107"/>
              <w:jc w:val="center"/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ind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ระดับความพึงพอใจไม่น้อยกว่า</w:t>
            </w:r>
            <w:r w:rsidRPr="007350CE">
              <w:rPr>
                <w:rFonts w:ascii="Cordia New" w:hAnsi="Cordia New"/>
                <w:sz w:val="28"/>
              </w:rPr>
              <w:t>4.00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  <w:lang w:val="th-TH"/>
              </w:rPr>
              <w:t xml:space="preserve">1.3 </w:t>
            </w:r>
            <w:r w:rsidRPr="007350CE">
              <w:rPr>
                <w:rFonts w:ascii="Cordia New" w:hAnsi="Cordia New"/>
                <w:cs/>
              </w:rPr>
              <w:t>พัฒนาห้องปฏิบัติก</w:t>
            </w:r>
            <w:r w:rsidRPr="007350CE">
              <w:rPr>
                <w:rFonts w:ascii="Cordia New" w:hAnsi="Cordia New" w:hint="cs"/>
                <w:cs/>
              </w:rPr>
              <w:t>ารทดสอบมาตรฐานวิชาชีพ</w:t>
            </w:r>
            <w:r>
              <w:rPr>
                <w:rFonts w:ascii="Cordia New" w:hAnsi="Cordia New" w:hint="cs"/>
                <w:color w:val="000000"/>
                <w:sz w:val="28"/>
                <w:cs/>
              </w:rPr>
              <w:t xml:space="preserve">ระดับ </w:t>
            </w:r>
            <w:proofErr w:type="spellStart"/>
            <w:r>
              <w:rPr>
                <w:rFonts w:ascii="Cordia New" w:hAnsi="Cordia New" w:hint="cs"/>
                <w:color w:val="000000"/>
                <w:sz w:val="28"/>
                <w:cs/>
              </w:rPr>
              <w:t>ปวส</w:t>
            </w:r>
            <w:proofErr w:type="spellEnd"/>
            <w:r>
              <w:rPr>
                <w:rFonts w:ascii="Cordia New" w:hAnsi="Cordia New" w:hint="cs"/>
                <w:color w:val="000000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left="175" w:hanging="175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-</w:t>
            </w:r>
            <w:r w:rsidRPr="007350CE">
              <w:rPr>
                <w:rFonts w:ascii="Cordia New" w:hAnsi="Cordia New" w:hint="cs"/>
                <w:sz w:val="28"/>
                <w:cs/>
                <w:lang w:val="th-TH"/>
              </w:rPr>
              <w:t xml:space="preserve"> </w:t>
            </w:r>
            <w:r w:rsidRPr="007350CE">
              <w:rPr>
                <w:rFonts w:ascii="Cordia New" w:hAnsi="Cordia New"/>
                <w:cs/>
              </w:rPr>
              <w:t>พัฒนาห้องปฏิบัติก</w:t>
            </w:r>
            <w:r w:rsidRPr="007350CE">
              <w:rPr>
                <w:rFonts w:ascii="Cordia New" w:hAnsi="Cordia New" w:hint="cs"/>
                <w:cs/>
              </w:rPr>
              <w:t>ารทดสอบมาตรฐานวิชาชีพ</w:t>
            </w:r>
          </w:p>
          <w:p w:rsidR="00D6179E" w:rsidRPr="007350CE" w:rsidRDefault="00D6179E" w:rsidP="00BF3497">
            <w:pPr>
              <w:ind w:left="175" w:hanging="175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 xml:space="preserve">มีอุปกรณ์ในการทกสอบครบจำนวน </w:t>
            </w:r>
            <w:r w:rsidRPr="007350CE">
              <w:rPr>
                <w:rFonts w:ascii="Cordia New" w:hAnsi="Cordia New"/>
                <w:sz w:val="28"/>
              </w:rPr>
              <w:t>1</w:t>
            </w:r>
            <w:r w:rsidRPr="007350CE">
              <w:rPr>
                <w:rFonts w:ascii="Cordia New" w:hAnsi="Cordia New" w:hint="cs"/>
                <w:sz w:val="28"/>
                <w:cs/>
              </w:rPr>
              <w:t>ห้อง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D6179E">
        <w:trPr>
          <w:trHeight w:val="52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2</w:t>
            </w: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งาน</w:t>
            </w:r>
          </w:p>
        </w:tc>
        <w:tc>
          <w:tcPr>
            <w:tcW w:w="992" w:type="dxa"/>
            <w:vAlign w:val="center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2126" w:type="dxa"/>
            <w:vAlign w:val="center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jc w:val="thaiDistribute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  <w:cs/>
              </w:rPr>
              <w:t xml:space="preserve">2.1 </w:t>
            </w:r>
            <w:r w:rsidRPr="007350CE">
              <w:rPr>
                <w:rFonts w:ascii="Cordia New" w:hAnsi="Cordia New"/>
                <w:sz w:val="28"/>
                <w:cs/>
              </w:rPr>
              <w:t>งานพัฒนาหลักสูตร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>
              <w:rPr>
                <w:rFonts w:ascii="Cordia New" w:hAnsi="Cordia New"/>
                <w:color w:val="000000"/>
                <w:sz w:val="28"/>
              </w:rPr>
              <w:t>2.1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right="-107"/>
              <w:jc w:val="both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ร้อยละของรายวิชาที่มีการพัฒนาตามหลักสูตรฐานสมรรถนะที่</w:t>
            </w:r>
            <w:r w:rsidRPr="007350CE">
              <w:rPr>
                <w:rFonts w:ascii="Cordia New" w:hAnsi="Cordia New" w:hint="cs"/>
                <w:sz w:val="28"/>
                <w:cs/>
              </w:rPr>
              <w:t>สอดคล้องกับความต้องการของสถานประกอบการ</w:t>
            </w:r>
          </w:p>
          <w:p w:rsidR="00D6179E" w:rsidRPr="007350CE" w:rsidRDefault="00D6179E" w:rsidP="00BF3497">
            <w:pPr>
              <w:ind w:right="-107"/>
              <w:jc w:val="both"/>
              <w:rPr>
                <w:rFonts w:ascii="Cordia New" w:hAnsi="Cordia New"/>
                <w:sz w:val="28"/>
                <w:cs/>
              </w:rPr>
            </w:pPr>
          </w:p>
          <w:p w:rsidR="00D6179E" w:rsidRPr="007350CE" w:rsidRDefault="00D6179E" w:rsidP="00BF3497">
            <w:pPr>
              <w:ind w:left="-108" w:right="-107"/>
              <w:jc w:val="both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ไม่น้อยกว่าร้อยละ </w:t>
            </w:r>
            <w:r w:rsidRPr="007350CE">
              <w:rPr>
                <w:rFonts w:ascii="Cordia New" w:hAnsi="Cordia New"/>
                <w:sz w:val="28"/>
              </w:rPr>
              <w:t>80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357E27">
        <w:trPr>
          <w:trHeight w:val="1006"/>
        </w:trPr>
        <w:tc>
          <w:tcPr>
            <w:tcW w:w="675" w:type="dxa"/>
            <w:vAlign w:val="center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  <w:cs/>
              </w:rPr>
              <w:t xml:space="preserve">2.2 </w:t>
            </w:r>
            <w:r w:rsidRPr="007350CE">
              <w:rPr>
                <w:rFonts w:ascii="Cordia New" w:hAnsi="Cordia New"/>
                <w:sz w:val="28"/>
                <w:cs/>
              </w:rPr>
              <w:t>งานพัฒนาแผนการจัด การเรียนรู้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>
              <w:rPr>
                <w:rFonts w:ascii="Cordia New" w:hAnsi="Cordia New"/>
                <w:color w:val="000000"/>
                <w:sz w:val="28"/>
              </w:rPr>
              <w:t>2.2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right="-107"/>
              <w:jc w:val="both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รายวิชาที่ปรับปรุงกระบวนการเรียนการสอนโดยเน้นการเรียนการสอนแบบฐานสมรรถนะ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ทุกรายวิชา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  <w:cs/>
              </w:rPr>
              <w:t xml:space="preserve">2.3 </w:t>
            </w:r>
            <w:r w:rsidRPr="007350CE">
              <w:rPr>
                <w:rFonts w:ascii="Cordia New" w:hAnsi="Cordia New"/>
                <w:sz w:val="28"/>
                <w:cs/>
              </w:rPr>
              <w:t>งานนิเทศการสอน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ด้านบุคลากร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>
              <w:rPr>
                <w:rFonts w:ascii="Cordia New" w:hAnsi="Cordia New"/>
                <w:color w:val="000000"/>
                <w:sz w:val="28"/>
              </w:rPr>
              <w:t>2.2</w:t>
            </w:r>
          </w:p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ครูผู้สอนได้รับการนิเทศการสอนภาคเรียนละ </w:t>
            </w:r>
            <w:r w:rsidRPr="007350CE">
              <w:rPr>
                <w:rFonts w:ascii="Cordia New" w:hAnsi="Cordia New"/>
                <w:sz w:val="28"/>
              </w:rPr>
              <w:t xml:space="preserve">1 </w:t>
            </w:r>
            <w:r w:rsidRPr="007350CE">
              <w:rPr>
                <w:rFonts w:ascii="Cordia New" w:hAnsi="Cordia New"/>
                <w:sz w:val="28"/>
                <w:cs/>
              </w:rPr>
              <w:t>ครั้ง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  <w:sz w:val="28"/>
              </w:rPr>
            </w:pPr>
            <w:r w:rsidRPr="007350CE">
              <w:rPr>
                <w:rFonts w:ascii="Cordia New" w:hAnsi="Cordia New" w:cs="Cordia New"/>
                <w:b w:val="0"/>
                <w:bCs w:val="0"/>
                <w:sz w:val="28"/>
                <w:cs/>
              </w:rPr>
              <w:t>ครูผู้สอนทุกคน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2.4 </w:t>
            </w:r>
            <w:r w:rsidRPr="007350CE">
              <w:rPr>
                <w:rFonts w:ascii="Cordia New" w:hAnsi="Cordia New"/>
                <w:sz w:val="28"/>
                <w:cs/>
              </w:rPr>
              <w:t>งานวัดประเมินผลการเรียนรู้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>
              <w:rPr>
                <w:rFonts w:ascii="Cordia New" w:hAnsi="Cordia New"/>
                <w:color w:val="000000"/>
                <w:sz w:val="28"/>
              </w:rPr>
              <w:t>2.2</w:t>
            </w:r>
          </w:p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1.</w:t>
            </w:r>
            <w:r w:rsidRPr="007350CE">
              <w:rPr>
                <w:rFonts w:ascii="Cordia New" w:hAnsi="Cordia New"/>
                <w:sz w:val="28"/>
                <w:cs/>
              </w:rPr>
              <w:t>ครูกำหนดเกณฑ์และแจ้งเกณฑ์ วิธีการวัดและประเมินผลให้ผู้เรียนทราบทุกรายวิชา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2.</w:t>
            </w:r>
            <w:r w:rsidRPr="007350CE">
              <w:rPr>
                <w:rFonts w:ascii="Cordia New" w:hAnsi="Cordia New"/>
                <w:sz w:val="28"/>
                <w:cs/>
              </w:rPr>
              <w:t>ครูวัดและประเมินผลตามแผนการจัดการเรียนการสอน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3.</w:t>
            </w:r>
            <w:r w:rsidRPr="007350CE">
              <w:rPr>
                <w:rFonts w:ascii="Cordia New" w:hAnsi="Cordia New"/>
                <w:sz w:val="28"/>
                <w:cs/>
              </w:rPr>
              <w:t>ครูใช้วิธีการวัดและประเมินผลอย่างหลากหลาย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4.</w:t>
            </w:r>
            <w:r w:rsidRPr="007350CE">
              <w:rPr>
                <w:rFonts w:ascii="Cordia New" w:hAnsi="Cordia New"/>
                <w:sz w:val="28"/>
                <w:cs/>
              </w:rPr>
              <w:t>ผู้เรียนมีส่วนร่วมในการวัดและประเมินผล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</w:rPr>
              <w:t>5.</w:t>
            </w:r>
            <w:r w:rsidRPr="007350CE">
              <w:rPr>
                <w:rFonts w:ascii="Cordia New" w:hAnsi="Cordia New"/>
                <w:sz w:val="28"/>
                <w:cs/>
              </w:rPr>
              <w:t>ครูนำผลจากการวัดและประเมินผลไปใช้พัฒนาผู้เรียน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  <w:sz w:val="28"/>
              </w:rPr>
            </w:pPr>
            <w:r w:rsidRPr="007350CE">
              <w:rPr>
                <w:rFonts w:ascii="Cordia New" w:hAnsi="Cordia New" w:cs="Cordia New"/>
                <w:b w:val="0"/>
                <w:bCs w:val="0"/>
                <w:sz w:val="28"/>
                <w:cs/>
              </w:rPr>
              <w:t>ครูผู้สอนทุกคน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2.5 </w:t>
            </w:r>
            <w:r w:rsidRPr="007350CE">
              <w:rPr>
                <w:rFonts w:ascii="Cordia New" w:hAnsi="Cordia New"/>
                <w:sz w:val="28"/>
                <w:cs/>
              </w:rPr>
              <w:t>งานวิจัยชั้นเรียน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>
              <w:rPr>
                <w:rFonts w:ascii="Cordia New" w:hAnsi="Cordia New"/>
                <w:color w:val="000000"/>
                <w:sz w:val="28"/>
              </w:rPr>
              <w:t>2.2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ครูผู้สอนทุกคนจัดทำงานวิจัยในชั้นเรียน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  <w:sz w:val="28"/>
                <w:cs/>
              </w:rPr>
            </w:pPr>
            <w:r w:rsidRPr="007350CE">
              <w:rPr>
                <w:rFonts w:ascii="Cordia New" w:hAnsi="Cordia New" w:cs="Cordia New"/>
                <w:b w:val="0"/>
                <w:bCs w:val="0"/>
                <w:sz w:val="28"/>
                <w:cs/>
              </w:rPr>
              <w:t xml:space="preserve">ไม่น้อยกว่า </w:t>
            </w:r>
            <w:r w:rsidRPr="007350CE">
              <w:rPr>
                <w:rFonts w:ascii="Cordia New" w:hAnsi="Cordia New" w:cs="Cordia New"/>
                <w:b w:val="0"/>
                <w:bCs w:val="0"/>
                <w:sz w:val="28"/>
              </w:rPr>
              <w:t xml:space="preserve">1 </w:t>
            </w:r>
            <w:r w:rsidRPr="007350CE">
              <w:rPr>
                <w:rFonts w:ascii="Cordia New" w:hAnsi="Cordia New" w:cs="Cordia New" w:hint="cs"/>
                <w:b w:val="0"/>
                <w:bCs w:val="0"/>
                <w:sz w:val="28"/>
                <w:cs/>
              </w:rPr>
              <w:t>รายวิชา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2.6 </w:t>
            </w:r>
            <w:r w:rsidRPr="007350CE">
              <w:rPr>
                <w:rFonts w:ascii="Cordia New" w:hAnsi="Cordia New"/>
                <w:sz w:val="28"/>
                <w:cs/>
              </w:rPr>
              <w:t>งานสอบมาตรฐานวิชาชีพ/อาชีพ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ด้านผู้เรียน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>
              <w:rPr>
                <w:rFonts w:ascii="Cordia New" w:hAnsi="Cordia New"/>
                <w:color w:val="000000"/>
                <w:sz w:val="28"/>
              </w:rPr>
              <w:t>1.6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-</w:t>
            </w:r>
            <w:r w:rsidRPr="007350CE">
              <w:rPr>
                <w:rFonts w:ascii="Cordia New" w:hAnsi="Cordia New"/>
                <w:sz w:val="28"/>
                <w:cs/>
              </w:rPr>
              <w:t>มีแผนงาน/โครงการ เครื่องมือ และเกณฑ์การประเมินมาตรฐาน</w:t>
            </w:r>
            <w:r w:rsidRPr="007350CE">
              <w:rPr>
                <w:rFonts w:ascii="Cordia New" w:hAnsi="Cordia New"/>
                <w:sz w:val="28"/>
                <w:cs/>
              </w:rPr>
              <w:lastRenderedPageBreak/>
              <w:t xml:space="preserve">วิชาชีพ/อาชีพ และมีแผน/โครงการส่งเสริมผู้เรียนในการทดสอบทางการศึกษาระดับชาติ 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 w:hint="cs"/>
                <w:sz w:val="28"/>
                <w:cs/>
              </w:rPr>
              <w:t>-ผู้เรียนทุกคนผ่าน</w:t>
            </w:r>
            <w:r w:rsidRPr="007350CE">
              <w:rPr>
                <w:rFonts w:ascii="Cordia New" w:hAnsi="Cordia New"/>
                <w:sz w:val="28"/>
                <w:cs/>
              </w:rPr>
              <w:t>เกณฑ์การประเมินมาตรฐานวิชาชีพ/อาชีพ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  <w:sz w:val="28"/>
              </w:rPr>
            </w:pPr>
            <w:r w:rsidRPr="007350CE">
              <w:rPr>
                <w:rFonts w:ascii="Cordia New" w:hAnsi="Cordia New" w:cs="Cordia New" w:hint="cs"/>
                <w:b w:val="0"/>
                <w:bCs w:val="0"/>
                <w:sz w:val="28"/>
                <w:cs/>
              </w:rPr>
              <w:lastRenderedPageBreak/>
              <w:t>-</w:t>
            </w:r>
            <w:r w:rsidRPr="007350CE">
              <w:rPr>
                <w:rFonts w:ascii="Cordia New" w:hAnsi="Cordia New" w:cs="Cordia New"/>
                <w:b w:val="0"/>
                <w:bCs w:val="0"/>
                <w:sz w:val="28"/>
                <w:cs/>
              </w:rPr>
              <w:t>จำนวนแผนงาน/โครงการ</w:t>
            </w:r>
          </w:p>
          <w:p w:rsidR="00D6179E" w:rsidRPr="007350CE" w:rsidRDefault="00D6179E" w:rsidP="00BF3497"/>
          <w:p w:rsidR="00D6179E" w:rsidRPr="007350CE" w:rsidRDefault="00D6179E" w:rsidP="00BF3497"/>
          <w:p w:rsidR="00D6179E" w:rsidRPr="007350CE" w:rsidRDefault="00D6179E" w:rsidP="00BF3497"/>
          <w:p w:rsidR="00D6179E" w:rsidRPr="007350CE" w:rsidRDefault="00D6179E" w:rsidP="00BF3497">
            <w:r w:rsidRPr="007350CE">
              <w:rPr>
                <w:rFonts w:hint="cs"/>
                <w:cs/>
              </w:rPr>
              <w:t>-จำนวนผู้เรียนที่สอบผ่าน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2.7 </w:t>
            </w:r>
            <w:r w:rsidRPr="007350CE">
              <w:rPr>
                <w:rFonts w:ascii="Cordia New" w:hAnsi="Cordia New"/>
                <w:sz w:val="28"/>
                <w:cs/>
              </w:rPr>
              <w:t>บริการวิชาการแก่ชุมชนและสังคม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4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left="33" w:hanging="33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ร้อยละผู้เรียน</w:t>
            </w:r>
            <w:r w:rsidRPr="007350CE">
              <w:rPr>
                <w:rFonts w:ascii="Cordia New" w:hAnsi="Cordia New" w:hint="cs"/>
                <w:sz w:val="28"/>
                <w:cs/>
              </w:rPr>
              <w:t>ที่</w:t>
            </w:r>
            <w:r w:rsidRPr="007350CE">
              <w:rPr>
                <w:rFonts w:ascii="Cordia New" w:hAnsi="Cordia New"/>
                <w:sz w:val="28"/>
                <w:cs/>
              </w:rPr>
              <w:t>เข้าร่วมกิจกรรมไม่น้อยกว่า 2 ครั้ง / ปีการศึกษา</w:t>
            </w:r>
          </w:p>
          <w:p w:rsidR="00D6179E" w:rsidRPr="007350CE" w:rsidRDefault="00D6179E" w:rsidP="00BF3497">
            <w:pPr>
              <w:ind w:left="175" w:hanging="175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ไม่น้อยกว่า 2 ครั้ง / ปีการศึกษา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2.8 </w:t>
            </w:r>
            <w:r w:rsidRPr="007350CE">
              <w:rPr>
                <w:rFonts w:ascii="Cordia New" w:hAnsi="Cordia New"/>
                <w:sz w:val="28"/>
                <w:cs/>
              </w:rPr>
              <w:t>งานจัดซื้อวัสดุฝึก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left="-108"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ระดับความพึงพอใจของผู้เรียน ต่อความพร้อมของห้องปฏิบัติช่างยนต์ ไม่น้อยกว่า 4.00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ind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ระดับความพึงพอใจไม่น้อยกว่า</w:t>
            </w:r>
            <w:r w:rsidRPr="007350CE">
              <w:rPr>
                <w:rFonts w:ascii="Cordia New" w:hAnsi="Cordia New"/>
                <w:sz w:val="28"/>
              </w:rPr>
              <w:t>4.00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2.9 </w:t>
            </w:r>
            <w:r w:rsidRPr="007350CE">
              <w:rPr>
                <w:rFonts w:ascii="Cordia New" w:hAnsi="Cordia New"/>
                <w:sz w:val="28"/>
                <w:cs/>
              </w:rPr>
              <w:t>ปฏิบัติงานสำนักงาน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ระดับความเหมาะสมในการจัดให้มีครุภัณฑ์และอุปกรณ์สำนักงาน ความพึงพอใจไม่น้อยกว่า 4 .00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ความพึงพอใจไม่น้อยกว่า </w:t>
            </w:r>
          </w:p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4 .00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2.10 </w:t>
            </w:r>
            <w:r w:rsidRPr="007350CE">
              <w:rPr>
                <w:rFonts w:ascii="Cordia New" w:hAnsi="Cordia New"/>
                <w:sz w:val="28"/>
                <w:cs/>
                <w:lang w:val="th-TH"/>
              </w:rPr>
              <w:t>ซ่อมบำรุงห้อง ปฏิบัติการ</w:t>
            </w:r>
            <w:r w:rsidRPr="007350CE">
              <w:rPr>
                <w:rFonts w:ascii="Cordia New" w:hAnsi="Cordia New"/>
                <w:sz w:val="28"/>
                <w:cs/>
              </w:rPr>
              <w:t>ตลอดปีการศึกษา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3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left="-108"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ระดับความพึงพอใจของผู้เรียน ต่อความพร้อมของห้องปฏิบัติช่างยนต์ ไม่น้อยกว่า 4.00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ind w:right="-107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ระดับความพึงพอใจไม่น้อยกว่า</w:t>
            </w:r>
            <w:r w:rsidRPr="007350CE">
              <w:rPr>
                <w:rFonts w:ascii="Cordia New" w:hAnsi="Cordia New"/>
                <w:sz w:val="28"/>
              </w:rPr>
              <w:t>4.00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2.11 </w:t>
            </w:r>
            <w:r w:rsidRPr="007350CE">
              <w:rPr>
                <w:rFonts w:ascii="Cordia New" w:hAnsi="Cordia New"/>
                <w:sz w:val="28"/>
                <w:cs/>
              </w:rPr>
              <w:t>พัฒนาบุคลากร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บุคลากร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>
              <w:rPr>
                <w:rFonts w:ascii="Cordia New" w:hAnsi="Cordia New"/>
                <w:color w:val="000000"/>
                <w:sz w:val="28"/>
              </w:rPr>
              <w:t>3.1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ind w:right="-107"/>
              <w:jc w:val="both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ครูได้รับการอบรมและพัฒนาด้านวิชาชีพที่สอนวิชาช่างยนต์ไม่น้อยกว่า </w:t>
            </w:r>
            <w:r w:rsidRPr="007350CE">
              <w:rPr>
                <w:rFonts w:ascii="Cordia New" w:hAnsi="Cordia New"/>
                <w:sz w:val="28"/>
              </w:rPr>
              <w:t>1</w:t>
            </w:r>
            <w:r w:rsidRPr="007350CE">
              <w:rPr>
                <w:rFonts w:ascii="Cordia New" w:hAnsi="Cordia New"/>
                <w:sz w:val="28"/>
                <w:cs/>
              </w:rPr>
              <w:t>0 ชม. / คน / ปี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ไม่น้อยกว่า</w:t>
            </w:r>
            <w:r w:rsidRPr="007350CE">
              <w:rPr>
                <w:rFonts w:ascii="Cordia New" w:hAnsi="Cordia New"/>
                <w:sz w:val="28"/>
              </w:rPr>
              <w:t>1</w:t>
            </w:r>
            <w:r w:rsidRPr="007350CE">
              <w:rPr>
                <w:rFonts w:ascii="Cordia New" w:hAnsi="Cordia New"/>
                <w:sz w:val="28"/>
                <w:cs/>
              </w:rPr>
              <w:t>0 ชม/คน/ปีการศึกษา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2.12 </w:t>
            </w:r>
            <w:r w:rsidRPr="007350CE">
              <w:rPr>
                <w:rFonts w:ascii="Cordia New" w:hAnsi="Cordia New"/>
                <w:sz w:val="28"/>
                <w:cs/>
              </w:rPr>
              <w:t>ความร่วมมือกับผู้ เชี่ยวชาญ/สถานประกอบการเพื่อจัดการเรียนรู้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2.</w:t>
            </w:r>
            <w:r>
              <w:rPr>
                <w:rFonts w:ascii="Cordia New" w:hAnsi="Cordia New"/>
                <w:color w:val="000000"/>
                <w:sz w:val="28"/>
              </w:rPr>
              <w:t>1</w:t>
            </w: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ผู้เรียนของแผนกช่างยนต์จะต้องมีผู้เชี่ยวชาญของสถานประกอบการหรือหน่วยงานมาให้ความรู้อย่างน้อย  2 สถานประกอบการ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ind w:left="-108" w:right="-108"/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ไม่น้อยกว่า</w:t>
            </w:r>
          </w:p>
          <w:p w:rsidR="00D6179E" w:rsidRPr="007350CE" w:rsidRDefault="00D6179E" w:rsidP="00BF3497">
            <w:pPr>
              <w:ind w:left="-108" w:right="-108"/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</w:rPr>
              <w:t xml:space="preserve">2 </w:t>
            </w:r>
            <w:r w:rsidRPr="007350CE">
              <w:rPr>
                <w:rFonts w:ascii="Cordia New" w:hAnsi="Cordia New"/>
                <w:sz w:val="28"/>
                <w:cs/>
              </w:rPr>
              <w:t>สถานประกอบการ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2.13 </w:t>
            </w:r>
            <w:r w:rsidRPr="007350CE">
              <w:rPr>
                <w:rFonts w:ascii="Cordia New" w:hAnsi="Cordia New"/>
                <w:sz w:val="28"/>
                <w:cs/>
              </w:rPr>
              <w:t>ติดตามผู้สำเร็จการ ศึกษา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</w:rPr>
            </w:pPr>
            <w:r>
              <w:rPr>
                <w:rFonts w:ascii="Cordia New" w:hAnsi="Cordia New" w:hint="cs"/>
                <w:color w:val="000000"/>
                <w:sz w:val="28"/>
                <w:cs/>
              </w:rPr>
              <w:t>1.1</w:t>
            </w:r>
          </w:p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ร้อยละของผู้สำเร็จการศึกษาที่มีผลสัมฤทธิ์ตามเกณฑ์มากกว่าร้อยละ 70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มากกว่า</w:t>
            </w:r>
          </w:p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 7</w:t>
            </w:r>
            <w:r w:rsidRPr="007350CE">
              <w:rPr>
                <w:rFonts w:ascii="Cordia New" w:hAnsi="Cordia New"/>
                <w:sz w:val="28"/>
              </w:rPr>
              <w:t>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 xml:space="preserve">2.14 </w:t>
            </w:r>
            <w:r w:rsidRPr="007350CE">
              <w:rPr>
                <w:rFonts w:ascii="Cordia New" w:hAnsi="Cordia New"/>
                <w:sz w:val="28"/>
                <w:cs/>
              </w:rPr>
              <w:t>ธุรการและสารสนเทศ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rPr>
                <w:rFonts w:ascii="Cordia New" w:hAnsi="Cordia New" w:hint="cs"/>
                <w:color w:val="000000"/>
                <w:sz w:val="28"/>
                <w:cs/>
              </w:rPr>
            </w:pPr>
            <w:r>
              <w:rPr>
                <w:rFonts w:ascii="Cordia New" w:hAnsi="Cordia New"/>
                <w:color w:val="000000"/>
                <w:sz w:val="28"/>
              </w:rPr>
              <w:t xml:space="preserve">       2.3</w:t>
            </w:r>
          </w:p>
        </w:tc>
        <w:tc>
          <w:tcPr>
            <w:tcW w:w="2126" w:type="dxa"/>
          </w:tcPr>
          <w:p w:rsidR="00D6179E" w:rsidRPr="007350CE" w:rsidRDefault="00D6179E" w:rsidP="00D6179E">
            <w:pPr>
              <w:ind w:left="-108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ร้อยละของ</w:t>
            </w:r>
            <w:r w:rsidRPr="007350CE">
              <w:rPr>
                <w:rFonts w:ascii="Cordia New" w:hAnsi="Cordia New"/>
                <w:sz w:val="28"/>
              </w:rPr>
              <w:t xml:space="preserve"> Home Page </w:t>
            </w:r>
            <w:r w:rsidRPr="007350CE">
              <w:rPr>
                <w:rFonts w:ascii="Cordia New" w:hAnsi="Cordia New"/>
                <w:sz w:val="28"/>
                <w:cs/>
              </w:rPr>
              <w:t>ที่ได้รับการพัฒนาฐานข้อมูล สารสนเทศ</w:t>
            </w:r>
          </w:p>
        </w:tc>
        <w:tc>
          <w:tcPr>
            <w:tcW w:w="992" w:type="dxa"/>
          </w:tcPr>
          <w:p w:rsidR="00D6179E" w:rsidRPr="007350CE" w:rsidRDefault="00D6179E" w:rsidP="00D6179E">
            <w:pPr>
              <w:jc w:val="center"/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ไม่น้อยกว่าร้อยละ </w:t>
            </w:r>
            <w:r w:rsidRPr="007350CE">
              <w:rPr>
                <w:rFonts w:ascii="Cordia New" w:hAnsi="Cordia New"/>
                <w:sz w:val="28"/>
              </w:rPr>
              <w:t>70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D6179E">
        <w:trPr>
          <w:trHeight w:val="498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3</w:t>
            </w: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b/>
                <w:bCs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b/>
                <w:bCs/>
                <w:color w:val="000000"/>
                <w:sz w:val="28"/>
                <w:cs/>
              </w:rPr>
              <w:t>กิจกรรม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1134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  <w:cs/>
              </w:rPr>
              <w:t xml:space="preserve">3.1 </w:t>
            </w:r>
            <w:r w:rsidRPr="007350CE">
              <w:rPr>
                <w:rFonts w:ascii="Cordia New" w:hAnsi="Cordia New"/>
                <w:cs/>
              </w:rPr>
              <w:t>กิจกรรมสัปดาห์วิชา การ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W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ด้านบริหารจัดการ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/>
                <w:sz w:val="28"/>
              </w:rPr>
              <w:t>1.5</w:t>
            </w:r>
          </w:p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ร้อยละของผู้เรียนเข้าร่วมกิจกรรม ไม่ไม่น้อยกว่าร้อยละ 60 ของกิจกรรม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ไม่น้อยกว่าร้อยละ 60 ของกิจกรรม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7350CE">
              <w:rPr>
                <w:rFonts w:ascii="Cordia New" w:hAnsi="Cordia New"/>
                <w:color w:val="000000"/>
                <w:sz w:val="28"/>
                <w:cs/>
              </w:rPr>
              <w:t xml:space="preserve">3.2 </w:t>
            </w:r>
            <w:r w:rsidRPr="007350CE">
              <w:rPr>
                <w:rFonts w:ascii="Cordia New" w:hAnsi="Cordia New"/>
                <w:sz w:val="28"/>
                <w:cs/>
              </w:rPr>
              <w:t>แข่งขันทักษะวิชาชีพ (</w:t>
            </w:r>
            <w:proofErr w:type="spellStart"/>
            <w:r w:rsidRPr="007350CE">
              <w:rPr>
                <w:rFonts w:ascii="Cordia New" w:hAnsi="Cordia New"/>
                <w:sz w:val="28"/>
                <w:cs/>
              </w:rPr>
              <w:t>สช</w:t>
            </w:r>
            <w:proofErr w:type="spellEnd"/>
            <w:r w:rsidRPr="007350CE">
              <w:rPr>
                <w:rFonts w:ascii="Cordia New" w:hAnsi="Cordia New"/>
                <w:sz w:val="28"/>
                <w:cs/>
              </w:rPr>
              <w:t>.)</w:t>
            </w: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</w:rPr>
            </w:pPr>
            <w:r w:rsidRPr="007350CE">
              <w:rPr>
                <w:rFonts w:ascii="Cordia New" w:hAnsi="Cordia New"/>
                <w:color w:val="000000"/>
                <w:sz w:val="28"/>
              </w:rPr>
              <w:t>S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r w:rsidRPr="007350CE">
              <w:rPr>
                <w:rFonts w:ascii="Cordia New" w:hAnsi="Cordia New" w:hint="cs"/>
                <w:color w:val="000000"/>
                <w:sz w:val="28"/>
                <w:cs/>
              </w:rPr>
              <w:t>ด้านผู้เรียน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sz w:val="28"/>
                <w:cs/>
              </w:rPr>
            </w:pPr>
            <w:r>
              <w:rPr>
                <w:rFonts w:ascii="Cordia New" w:hAnsi="Cordia New"/>
                <w:sz w:val="28"/>
              </w:rPr>
              <w:t>1.5</w:t>
            </w:r>
          </w:p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6"/>
                <w:szCs w:val="26"/>
              </w:rPr>
            </w:pPr>
          </w:p>
        </w:tc>
        <w:tc>
          <w:tcPr>
            <w:tcW w:w="2126" w:type="dxa"/>
          </w:tcPr>
          <w:p w:rsidR="00D6179E" w:rsidRPr="007350CE" w:rsidRDefault="00D6179E" w:rsidP="00BF3497">
            <w:pPr>
              <w:rPr>
                <w:rFonts w:ascii="Cordia New" w:hAnsi="Cordia New"/>
                <w:sz w:val="28"/>
              </w:rPr>
            </w:pPr>
            <w:r w:rsidRPr="007350CE">
              <w:rPr>
                <w:rFonts w:ascii="Cordia New" w:hAnsi="Cordia New"/>
                <w:sz w:val="28"/>
                <w:cs/>
              </w:rPr>
              <w:t>ร้อยละของผู้เข้าร่วมการ แข่งขันทักษะวิชาชีพที่ได้รับรางวัลในประเทศ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992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  <w:r w:rsidRPr="007350CE">
              <w:rPr>
                <w:rFonts w:ascii="Cordia New" w:hAnsi="Cordia New"/>
                <w:sz w:val="28"/>
                <w:cs/>
              </w:rPr>
              <w:t xml:space="preserve">ไม่น้อยกว่าร้อยละ 60 </w:t>
            </w: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7350CE" w:rsidRDefault="00D6179E" w:rsidP="00BF3497">
            <w:pPr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EB2BB4">
              <w:rPr>
                <w:rFonts w:ascii="Cordia New" w:hAnsi="Cordia New"/>
                <w:cs/>
              </w:rPr>
              <w:t>3.3 ศึกษาดูงานสถ</w:t>
            </w:r>
            <w:r>
              <w:rPr>
                <w:rFonts w:ascii="Cordia New" w:hAnsi="Cordia New"/>
                <w:b/>
                <w:bCs/>
                <w:cs/>
              </w:rPr>
              <w:t>าน</w:t>
            </w:r>
            <w:r w:rsidRPr="00C40E56">
              <w:rPr>
                <w:rFonts w:ascii="Cordia New" w:hAnsi="Cordia New"/>
                <w:cs/>
              </w:rPr>
              <w:t>ประกอบการของนักศึกษาระดับ</w:t>
            </w:r>
            <w:proofErr w:type="spellStart"/>
            <w:r w:rsidRPr="00C40E56">
              <w:rPr>
                <w:rFonts w:ascii="Cordia New" w:hAnsi="Cordia New"/>
                <w:cs/>
              </w:rPr>
              <w:t>ปวช</w:t>
            </w:r>
            <w:proofErr w:type="spellEnd"/>
            <w:r w:rsidRPr="00C40E56">
              <w:rPr>
                <w:rFonts w:ascii="Cordia New" w:hAnsi="Cordia New"/>
                <w:cs/>
              </w:rPr>
              <w:t>.</w:t>
            </w:r>
            <w:r w:rsidRPr="00C40E56">
              <w:rPr>
                <w:rFonts w:ascii="Cordia New" w:hAnsi="Cordia New" w:hint="cs"/>
                <w:cs/>
              </w:rPr>
              <w:t>3</w:t>
            </w:r>
            <w:r w:rsidRPr="00C40E56">
              <w:rPr>
                <w:rFonts w:ascii="Cordia New" w:hAnsi="Cordia New"/>
                <w:cs/>
              </w:rPr>
              <w:t>-</w:t>
            </w:r>
            <w:proofErr w:type="spellStart"/>
            <w:r w:rsidRPr="00C40E56">
              <w:rPr>
                <w:rFonts w:ascii="Cordia New" w:hAnsi="Cordia New"/>
                <w:cs/>
              </w:rPr>
              <w:t>ปวส</w:t>
            </w:r>
            <w:proofErr w:type="spellEnd"/>
            <w:r w:rsidRPr="00C40E56">
              <w:rPr>
                <w:rFonts w:ascii="Cordia New" w:hAnsi="Cordia New"/>
                <w:cs/>
              </w:rPr>
              <w:t>.2</w:t>
            </w:r>
          </w:p>
        </w:tc>
        <w:tc>
          <w:tcPr>
            <w:tcW w:w="992" w:type="dxa"/>
          </w:tcPr>
          <w:p w:rsidR="00D6179E" w:rsidRPr="00C40E56" w:rsidRDefault="00D6179E" w:rsidP="00BF3497">
            <w:pPr>
              <w:jc w:val="center"/>
              <w:rPr>
                <w:rFonts w:ascii="Cordia New" w:hAnsi="Cordia New"/>
                <w:color w:val="000000"/>
                <w:sz w:val="32"/>
                <w:szCs w:val="32"/>
              </w:rPr>
            </w:pPr>
            <w:r w:rsidRPr="00EB2BB4">
              <w:rPr>
                <w:rFonts w:ascii="Cordia New" w:hAnsi="Cordia New"/>
                <w:sz w:val="28"/>
              </w:rPr>
              <w:t>S</w:t>
            </w:r>
          </w:p>
        </w:tc>
        <w:tc>
          <w:tcPr>
            <w:tcW w:w="1134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 w:hint="cs"/>
                <w:color w:val="000000"/>
                <w:sz w:val="28"/>
                <w:cs/>
              </w:rPr>
            </w:pPr>
            <w:r w:rsidRPr="00EB2BB4">
              <w:rPr>
                <w:rFonts w:hint="cs"/>
                <w:cs/>
              </w:rPr>
              <w:t>ด้านผู้เรียน</w:t>
            </w:r>
          </w:p>
        </w:tc>
        <w:tc>
          <w:tcPr>
            <w:tcW w:w="1134" w:type="dxa"/>
          </w:tcPr>
          <w:p w:rsidR="00D6179E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  <w:r>
              <w:rPr>
                <w:rFonts w:ascii="Cordia New" w:hAnsi="Cordia New" w:hint="cs"/>
                <w:sz w:val="28"/>
                <w:cs/>
              </w:rPr>
              <w:t>3.1</w:t>
            </w:r>
          </w:p>
        </w:tc>
        <w:tc>
          <w:tcPr>
            <w:tcW w:w="2126" w:type="dxa"/>
          </w:tcPr>
          <w:p w:rsidR="00D6179E" w:rsidRPr="00EB2BB4" w:rsidRDefault="00D6179E" w:rsidP="00BF3497">
            <w:pPr>
              <w:pStyle w:val="2"/>
              <w:jc w:val="both"/>
              <w:rPr>
                <w:rFonts w:ascii="Cordia New" w:hAnsi="Cordia New" w:cs="Cordia New"/>
                <w:b w:val="0"/>
                <w:bCs w:val="0"/>
              </w:rPr>
            </w:pPr>
            <w:r>
              <w:rPr>
                <w:rFonts w:ascii="Cordia New" w:hAnsi="Cordia New" w:cs="Cordia New"/>
                <w:b w:val="0"/>
                <w:bCs w:val="0"/>
                <w:cs/>
              </w:rPr>
              <w:t xml:space="preserve">- จำนวนนักศึกษา ระดับ </w:t>
            </w:r>
            <w:proofErr w:type="spellStart"/>
            <w:r>
              <w:rPr>
                <w:rFonts w:ascii="Cordia New" w:hAnsi="Cordia New" w:cs="Cordia New"/>
                <w:b w:val="0"/>
                <w:bCs w:val="0"/>
                <w:cs/>
              </w:rPr>
              <w:t>ปวช</w:t>
            </w:r>
            <w:proofErr w:type="spellEnd"/>
            <w:r>
              <w:rPr>
                <w:rFonts w:ascii="Cordia New" w:hAnsi="Cordia New" w:cs="Cordia New"/>
                <w:b w:val="0"/>
                <w:bCs w:val="0"/>
                <w:cs/>
              </w:rPr>
              <w:t>.</w:t>
            </w:r>
            <w:r>
              <w:rPr>
                <w:rFonts w:ascii="Cordia New" w:hAnsi="Cordia New" w:cs="Cordia New" w:hint="cs"/>
                <w:b w:val="0"/>
                <w:bCs w:val="0"/>
                <w:cs/>
              </w:rPr>
              <w:t>3</w:t>
            </w:r>
            <w:r w:rsidRPr="00EB2BB4">
              <w:rPr>
                <w:rFonts w:ascii="Cordia New" w:hAnsi="Cordia New" w:cs="Cordia New"/>
                <w:b w:val="0"/>
                <w:bCs w:val="0"/>
                <w:cs/>
              </w:rPr>
              <w:t>-</w:t>
            </w:r>
            <w:proofErr w:type="spellStart"/>
            <w:r w:rsidRPr="00EB2BB4">
              <w:rPr>
                <w:rFonts w:ascii="Cordia New" w:hAnsi="Cordia New" w:cs="Cordia New"/>
                <w:b w:val="0"/>
                <w:bCs w:val="0"/>
                <w:cs/>
              </w:rPr>
              <w:t>ปวส</w:t>
            </w:r>
            <w:proofErr w:type="spellEnd"/>
            <w:r w:rsidRPr="00EB2BB4">
              <w:rPr>
                <w:rFonts w:ascii="Cordia New" w:hAnsi="Cordia New" w:cs="Cordia New"/>
                <w:b w:val="0"/>
                <w:bCs w:val="0"/>
                <w:cs/>
              </w:rPr>
              <w:t>.2 ที่เข้าร่วมศึกษาดูงาน</w:t>
            </w:r>
          </w:p>
          <w:p w:rsidR="00D6179E" w:rsidRPr="007350CE" w:rsidRDefault="00D6179E" w:rsidP="00BF3497">
            <w:pPr>
              <w:rPr>
                <w:rFonts w:ascii="Cordia New" w:hAnsi="Cordia New"/>
                <w:sz w:val="28"/>
                <w:cs/>
              </w:rPr>
            </w:pPr>
            <w:r w:rsidRPr="00EB2BB4">
              <w:rPr>
                <w:rFonts w:ascii="Cordia New" w:hAnsi="Cordia New"/>
              </w:rPr>
              <w:t>-</w:t>
            </w:r>
            <w:r w:rsidRPr="00EB2BB4">
              <w:rPr>
                <w:rFonts w:ascii="Cordia New" w:hAnsi="Cordia New"/>
                <w:cs/>
              </w:rPr>
              <w:t>ระดับความพึงพอใจของนักศึกษาในการ นำความรู้มาประยุกต์ใช้ในการเรียนและ การทำงาน</w:t>
            </w:r>
          </w:p>
        </w:tc>
        <w:tc>
          <w:tcPr>
            <w:tcW w:w="992" w:type="dxa"/>
          </w:tcPr>
          <w:p w:rsidR="00D6179E" w:rsidRPr="00EB2BB4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</w:rPr>
            </w:pPr>
            <w:r w:rsidRPr="00EB2BB4">
              <w:rPr>
                <w:rFonts w:ascii="Cordia New" w:hAnsi="Cordia New" w:cs="Cordia New"/>
                <w:b w:val="0"/>
                <w:bCs w:val="0"/>
              </w:rPr>
              <w:t>80</w:t>
            </w:r>
            <w:r w:rsidRPr="00EB2BB4">
              <w:rPr>
                <w:rFonts w:ascii="Cordia New" w:hAnsi="Cordia New" w:cs="Cordia New"/>
                <w:b w:val="0"/>
                <w:bCs w:val="0"/>
                <w:cs/>
              </w:rPr>
              <w:t>%</w:t>
            </w:r>
          </w:p>
          <w:p w:rsidR="00D6179E" w:rsidRPr="00EB2BB4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</w:rPr>
            </w:pPr>
          </w:p>
          <w:p w:rsidR="00D6179E" w:rsidRPr="00EB2BB4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</w:rPr>
            </w:pPr>
            <w:r w:rsidRPr="00EB2BB4">
              <w:rPr>
                <w:rFonts w:ascii="Cordia New" w:hAnsi="Cordia New" w:cs="Cordia New"/>
                <w:b w:val="0"/>
                <w:bCs w:val="0"/>
                <w:cs/>
              </w:rPr>
              <w:t>4.</w:t>
            </w:r>
            <w:r w:rsidRPr="00EB2BB4">
              <w:rPr>
                <w:rFonts w:ascii="Cordia New" w:hAnsi="Cordia New" w:cs="Cordia New"/>
                <w:b w:val="0"/>
                <w:bCs w:val="0"/>
              </w:rPr>
              <w:t>00</w:t>
            </w:r>
          </w:p>
          <w:p w:rsidR="00D6179E" w:rsidRPr="007350CE" w:rsidRDefault="00D6179E" w:rsidP="00BF3497">
            <w:pPr>
              <w:jc w:val="center"/>
              <w:rPr>
                <w:rFonts w:ascii="Cordia New" w:hAnsi="Cordia New"/>
                <w:sz w:val="28"/>
                <w:cs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</w:p>
        </w:tc>
        <w:tc>
          <w:tcPr>
            <w:tcW w:w="2552" w:type="dxa"/>
          </w:tcPr>
          <w:p w:rsidR="00D6179E" w:rsidRPr="00EB2BB4" w:rsidRDefault="00D6179E" w:rsidP="00BF3497">
            <w:pPr>
              <w:rPr>
                <w:rFonts w:ascii="Cordia New" w:hAnsi="Cordia New"/>
                <w:cs/>
              </w:rPr>
            </w:pPr>
          </w:p>
        </w:tc>
        <w:tc>
          <w:tcPr>
            <w:tcW w:w="992" w:type="dxa"/>
          </w:tcPr>
          <w:p w:rsidR="00D6179E" w:rsidRPr="00EB2BB4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134" w:type="dxa"/>
          </w:tcPr>
          <w:p w:rsidR="00D6179E" w:rsidRPr="00EB2BB4" w:rsidRDefault="00D6179E" w:rsidP="00BF3497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34" w:type="dxa"/>
          </w:tcPr>
          <w:p w:rsidR="00D6179E" w:rsidRDefault="00D6179E" w:rsidP="00BF3497">
            <w:pPr>
              <w:jc w:val="center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Default="00D6179E" w:rsidP="00BF3497">
            <w:pPr>
              <w:pStyle w:val="2"/>
              <w:jc w:val="both"/>
              <w:rPr>
                <w:rFonts w:ascii="Cordia New" w:hAnsi="Cordia New" w:cs="Cordia New"/>
                <w:b w:val="0"/>
                <w:bCs w:val="0"/>
                <w:cs/>
              </w:rPr>
            </w:pPr>
          </w:p>
        </w:tc>
        <w:tc>
          <w:tcPr>
            <w:tcW w:w="992" w:type="dxa"/>
          </w:tcPr>
          <w:p w:rsidR="00D6179E" w:rsidRPr="00EB2BB4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6179E" w:rsidRPr="00BD507E" w:rsidTr="00F93A48">
        <w:trPr>
          <w:trHeight w:val="1006"/>
        </w:trPr>
        <w:tc>
          <w:tcPr>
            <w:tcW w:w="675" w:type="dxa"/>
          </w:tcPr>
          <w:p w:rsidR="00D6179E" w:rsidRPr="007350CE" w:rsidRDefault="00D6179E" w:rsidP="00BF3497">
            <w:pPr>
              <w:jc w:val="center"/>
              <w:rPr>
                <w:rFonts w:ascii="Cordia New" w:hAnsi="Cordia New"/>
                <w:color w:val="000000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6179E" w:rsidRPr="00EB2BB4" w:rsidRDefault="00D6179E" w:rsidP="00BF3497">
            <w:pPr>
              <w:rPr>
                <w:rFonts w:ascii="Cordia New" w:hAnsi="Cordia New"/>
                <w:cs/>
              </w:rPr>
            </w:pPr>
          </w:p>
        </w:tc>
        <w:tc>
          <w:tcPr>
            <w:tcW w:w="992" w:type="dxa"/>
          </w:tcPr>
          <w:p w:rsidR="00D6179E" w:rsidRPr="00EB2BB4" w:rsidRDefault="00D6179E" w:rsidP="00BF3497">
            <w:pPr>
              <w:jc w:val="center"/>
              <w:rPr>
                <w:rFonts w:ascii="Cordia New" w:hAnsi="Cordia New"/>
                <w:sz w:val="28"/>
              </w:rPr>
            </w:pPr>
          </w:p>
        </w:tc>
        <w:tc>
          <w:tcPr>
            <w:tcW w:w="1134" w:type="dxa"/>
          </w:tcPr>
          <w:p w:rsidR="00D6179E" w:rsidRPr="00EB2BB4" w:rsidRDefault="00D6179E" w:rsidP="00BF3497">
            <w:pPr>
              <w:jc w:val="center"/>
              <w:rPr>
                <w:rFonts w:hint="cs"/>
                <w:cs/>
              </w:rPr>
            </w:pPr>
          </w:p>
        </w:tc>
        <w:tc>
          <w:tcPr>
            <w:tcW w:w="1134" w:type="dxa"/>
          </w:tcPr>
          <w:p w:rsidR="00D6179E" w:rsidRDefault="00D6179E" w:rsidP="00BF3497">
            <w:pPr>
              <w:jc w:val="center"/>
              <w:rPr>
                <w:rFonts w:ascii="Cordia New" w:hAnsi="Cordia New" w:hint="cs"/>
                <w:sz w:val="28"/>
                <w:cs/>
              </w:rPr>
            </w:pPr>
          </w:p>
        </w:tc>
        <w:tc>
          <w:tcPr>
            <w:tcW w:w="2126" w:type="dxa"/>
          </w:tcPr>
          <w:p w:rsidR="00D6179E" w:rsidRDefault="00D6179E" w:rsidP="00BF3497">
            <w:pPr>
              <w:pStyle w:val="2"/>
              <w:jc w:val="both"/>
              <w:rPr>
                <w:rFonts w:ascii="Cordia New" w:hAnsi="Cordia New" w:cs="Cordia New"/>
                <w:b w:val="0"/>
                <w:bCs w:val="0"/>
                <w:cs/>
              </w:rPr>
            </w:pPr>
          </w:p>
        </w:tc>
        <w:tc>
          <w:tcPr>
            <w:tcW w:w="992" w:type="dxa"/>
          </w:tcPr>
          <w:p w:rsidR="00D6179E" w:rsidRPr="00EB2BB4" w:rsidRDefault="00D6179E" w:rsidP="00BF3497">
            <w:pPr>
              <w:pStyle w:val="2"/>
              <w:jc w:val="center"/>
              <w:rPr>
                <w:rFonts w:ascii="Cordia New" w:hAnsi="Cordia New" w:cs="Cordia New"/>
                <w:b w:val="0"/>
                <w:bCs w:val="0"/>
              </w:rPr>
            </w:pPr>
          </w:p>
        </w:tc>
        <w:tc>
          <w:tcPr>
            <w:tcW w:w="2269" w:type="dxa"/>
          </w:tcPr>
          <w:p w:rsidR="00D6179E" w:rsidRPr="00BD507E" w:rsidRDefault="00D6179E" w:rsidP="00C74185">
            <w:pPr>
              <w:tabs>
                <w:tab w:val="center" w:pos="1097"/>
              </w:tabs>
              <w:ind w:left="176" w:hanging="176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:rsidR="00D6179E" w:rsidRPr="00BD507E" w:rsidRDefault="00D6179E" w:rsidP="007A786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559" w:type="dxa"/>
          </w:tcPr>
          <w:p w:rsidR="00D6179E" w:rsidRPr="00BD507E" w:rsidRDefault="00D6179E" w:rsidP="00165D67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D6179E" w:rsidRPr="00BD507E" w:rsidRDefault="00D6179E" w:rsidP="00E802C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093EAC" w:rsidRPr="00BD507E" w:rsidRDefault="00093EAC" w:rsidP="00093EAC">
      <w:pPr>
        <w:jc w:val="center"/>
        <w:rPr>
          <w:rFonts w:ascii="TH SarabunPSK" w:hAnsi="TH SarabunPSK" w:cs="TH SarabunPSK"/>
          <w:sz w:val="32"/>
          <w:szCs w:val="32"/>
        </w:rPr>
      </w:pP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ลงชื่อ</w:t>
      </w:r>
      <w:r w:rsidR="00CF43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07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  <w:r w:rsidR="00CF4337">
        <w:rPr>
          <w:rFonts w:ascii="TH SarabunPSK" w:hAnsi="TH SarabunPSK" w:cs="TH SarabunPSK"/>
          <w:sz w:val="32"/>
          <w:szCs w:val="32"/>
        </w:rPr>
        <w:t xml:space="preserve"> </w:t>
      </w:r>
      <w:r w:rsidR="00CF4337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(.................................................................)</w:t>
      </w:r>
    </w:p>
    <w:p w:rsidR="001B6F5F" w:rsidRPr="00BD507E" w:rsidRDefault="001B6F5F" w:rsidP="001B6F5F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หัวหน้าแผนก/คณะ/สำนัก/ฝ่าย...............................................................</w:t>
      </w:r>
    </w:p>
    <w:p w:rsidR="001B6F5F" w:rsidRPr="00BD507E" w:rsidRDefault="001B6F5F" w:rsidP="009018C0">
      <w:pPr>
        <w:jc w:val="center"/>
        <w:rPr>
          <w:rFonts w:ascii="TH SarabunPSK" w:hAnsi="TH SarabunPSK" w:cs="TH SarabunPSK"/>
          <w:sz w:val="32"/>
          <w:szCs w:val="32"/>
        </w:rPr>
      </w:pPr>
      <w:r w:rsidRPr="00BD507E">
        <w:rPr>
          <w:rFonts w:ascii="TH SarabunPSK" w:hAnsi="TH SarabunPSK" w:cs="TH SarabunPSK"/>
          <w:sz w:val="32"/>
          <w:szCs w:val="32"/>
          <w:cs/>
        </w:rPr>
        <w:t>......./............./.................</w:t>
      </w:r>
    </w:p>
    <w:sectPr w:rsidR="001B6F5F" w:rsidRPr="00BD507E" w:rsidSect="004F1058">
      <w:headerReference w:type="default" r:id="rId9"/>
      <w:type w:val="continuous"/>
      <w:pgSz w:w="16838" w:h="11906" w:orient="landscape" w:code="9"/>
      <w:pgMar w:top="426" w:right="432" w:bottom="288" w:left="43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B0D" w:rsidRDefault="00455B0D" w:rsidP="00B24766">
      <w:r>
        <w:separator/>
      </w:r>
    </w:p>
  </w:endnote>
  <w:endnote w:type="continuationSeparator" w:id="0">
    <w:p w:rsidR="00455B0D" w:rsidRDefault="00455B0D" w:rsidP="00B2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B0D" w:rsidRDefault="00455B0D" w:rsidP="00B24766">
      <w:r>
        <w:separator/>
      </w:r>
    </w:p>
  </w:footnote>
  <w:footnote w:type="continuationSeparator" w:id="0">
    <w:p w:rsidR="00455B0D" w:rsidRDefault="00455B0D" w:rsidP="00B24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766" w:rsidRDefault="00B24766">
    <w:pPr>
      <w:pStyle w:val="a5"/>
    </w:pPr>
  </w:p>
  <w:p w:rsidR="00B24766" w:rsidRDefault="00B24766">
    <w:pPr>
      <w:pStyle w:val="a5"/>
    </w:pPr>
  </w:p>
  <w:p w:rsidR="00B24766" w:rsidRPr="0055078E" w:rsidRDefault="00B24766" w:rsidP="00B24766">
    <w:pPr>
      <w:pStyle w:val="a5"/>
      <w:jc w:val="right"/>
      <w:rPr>
        <w:rFonts w:ascii="Angsana New" w:hAnsi="Angsana New"/>
        <w:b/>
        <w:bCs/>
        <w:sz w:val="32"/>
        <w:szCs w:val="32"/>
      </w:rPr>
    </w:pPr>
    <w:r w:rsidRPr="0055078E">
      <w:rPr>
        <w:rFonts w:ascii="Angsana New" w:hAnsi="Angsana New"/>
        <w:b/>
        <w:bCs/>
        <w:sz w:val="32"/>
        <w:szCs w:val="32"/>
        <w:cs/>
      </w:rPr>
      <w:t xml:space="preserve">แบบสอ. </w:t>
    </w:r>
    <w:r w:rsidR="009115A0">
      <w:rPr>
        <w:rFonts w:ascii="Angsana New" w:hAnsi="Angsana New"/>
        <w:b/>
        <w:bCs/>
        <w:sz w:val="32"/>
        <w:szCs w:val="32"/>
      </w:rPr>
      <w:t>006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226"/>
    <w:multiLevelType w:val="hybridMultilevel"/>
    <w:tmpl w:val="9E9AE0FE"/>
    <w:lvl w:ilvl="0" w:tplc="A9EA1C78">
      <w:start w:val="4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25BB4"/>
    <w:multiLevelType w:val="hybridMultilevel"/>
    <w:tmpl w:val="89F2B278"/>
    <w:lvl w:ilvl="0" w:tplc="4CA24182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4A4"/>
    <w:multiLevelType w:val="hybridMultilevel"/>
    <w:tmpl w:val="3BB0630E"/>
    <w:lvl w:ilvl="0" w:tplc="27C87B3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41CF4"/>
    <w:multiLevelType w:val="hybridMultilevel"/>
    <w:tmpl w:val="2E54CB20"/>
    <w:lvl w:ilvl="0" w:tplc="5A500140">
      <w:start w:val="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EF6B54"/>
    <w:multiLevelType w:val="hybridMultilevel"/>
    <w:tmpl w:val="20EE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B83E67"/>
    <w:multiLevelType w:val="hybridMultilevel"/>
    <w:tmpl w:val="53262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1E"/>
    <w:rsid w:val="00001CBB"/>
    <w:rsid w:val="000062C9"/>
    <w:rsid w:val="00013DC6"/>
    <w:rsid w:val="0001460E"/>
    <w:rsid w:val="00031497"/>
    <w:rsid w:val="00035B6A"/>
    <w:rsid w:val="000465C3"/>
    <w:rsid w:val="000472D4"/>
    <w:rsid w:val="00050E5C"/>
    <w:rsid w:val="00055554"/>
    <w:rsid w:val="00057D76"/>
    <w:rsid w:val="00060000"/>
    <w:rsid w:val="00077D73"/>
    <w:rsid w:val="00093EAC"/>
    <w:rsid w:val="000953B3"/>
    <w:rsid w:val="000A7BB3"/>
    <w:rsid w:val="000B0930"/>
    <w:rsid w:val="000B4962"/>
    <w:rsid w:val="000B5144"/>
    <w:rsid w:val="000C7BD3"/>
    <w:rsid w:val="000D731F"/>
    <w:rsid w:val="000E254C"/>
    <w:rsid w:val="000F2B62"/>
    <w:rsid w:val="000F6B60"/>
    <w:rsid w:val="00114F63"/>
    <w:rsid w:val="0011563C"/>
    <w:rsid w:val="0012679F"/>
    <w:rsid w:val="001278BA"/>
    <w:rsid w:val="00134091"/>
    <w:rsid w:val="00142855"/>
    <w:rsid w:val="001511B6"/>
    <w:rsid w:val="0015785A"/>
    <w:rsid w:val="00160722"/>
    <w:rsid w:val="0016397D"/>
    <w:rsid w:val="00165D67"/>
    <w:rsid w:val="00170412"/>
    <w:rsid w:val="00175B8F"/>
    <w:rsid w:val="00181602"/>
    <w:rsid w:val="0018273C"/>
    <w:rsid w:val="001B311F"/>
    <w:rsid w:val="001B581C"/>
    <w:rsid w:val="001B6F5F"/>
    <w:rsid w:val="001C2030"/>
    <w:rsid w:val="001C28E9"/>
    <w:rsid w:val="001E4D6F"/>
    <w:rsid w:val="001E6E73"/>
    <w:rsid w:val="001E7293"/>
    <w:rsid w:val="001F457C"/>
    <w:rsid w:val="002215A7"/>
    <w:rsid w:val="00224D60"/>
    <w:rsid w:val="00224FBB"/>
    <w:rsid w:val="00233787"/>
    <w:rsid w:val="00234E29"/>
    <w:rsid w:val="002539AD"/>
    <w:rsid w:val="00280241"/>
    <w:rsid w:val="00297504"/>
    <w:rsid w:val="002B3358"/>
    <w:rsid w:val="002C5A0D"/>
    <w:rsid w:val="002D12FA"/>
    <w:rsid w:val="002D3344"/>
    <w:rsid w:val="002E0C14"/>
    <w:rsid w:val="002E44DB"/>
    <w:rsid w:val="002E7A7D"/>
    <w:rsid w:val="00305672"/>
    <w:rsid w:val="00305C38"/>
    <w:rsid w:val="00322CA7"/>
    <w:rsid w:val="00333BEF"/>
    <w:rsid w:val="00344AA6"/>
    <w:rsid w:val="00344DA9"/>
    <w:rsid w:val="00370C94"/>
    <w:rsid w:val="00383AF2"/>
    <w:rsid w:val="003949A1"/>
    <w:rsid w:val="00396457"/>
    <w:rsid w:val="003B3716"/>
    <w:rsid w:val="003C17C8"/>
    <w:rsid w:val="003C3A3C"/>
    <w:rsid w:val="003F48C5"/>
    <w:rsid w:val="003F7F3F"/>
    <w:rsid w:val="00422B3A"/>
    <w:rsid w:val="004303F0"/>
    <w:rsid w:val="00444984"/>
    <w:rsid w:val="00455B0D"/>
    <w:rsid w:val="004563F7"/>
    <w:rsid w:val="00470764"/>
    <w:rsid w:val="00475F70"/>
    <w:rsid w:val="004A3A33"/>
    <w:rsid w:val="004B3E2B"/>
    <w:rsid w:val="004C60A6"/>
    <w:rsid w:val="004C6F18"/>
    <w:rsid w:val="004D247C"/>
    <w:rsid w:val="004E68A8"/>
    <w:rsid w:val="004E6FDB"/>
    <w:rsid w:val="004F03F2"/>
    <w:rsid w:val="004F1058"/>
    <w:rsid w:val="0051547D"/>
    <w:rsid w:val="00520731"/>
    <w:rsid w:val="00535269"/>
    <w:rsid w:val="0055078E"/>
    <w:rsid w:val="005520D5"/>
    <w:rsid w:val="00555F44"/>
    <w:rsid w:val="005745EB"/>
    <w:rsid w:val="00576585"/>
    <w:rsid w:val="00581F05"/>
    <w:rsid w:val="0059759C"/>
    <w:rsid w:val="005A24A5"/>
    <w:rsid w:val="005B0A53"/>
    <w:rsid w:val="005B1B1B"/>
    <w:rsid w:val="005C2B6C"/>
    <w:rsid w:val="005C74CD"/>
    <w:rsid w:val="005D3730"/>
    <w:rsid w:val="005F0031"/>
    <w:rsid w:val="005F4F64"/>
    <w:rsid w:val="006009EA"/>
    <w:rsid w:val="00647C31"/>
    <w:rsid w:val="00660F44"/>
    <w:rsid w:val="00662FA4"/>
    <w:rsid w:val="006635E5"/>
    <w:rsid w:val="00663CD1"/>
    <w:rsid w:val="00671D43"/>
    <w:rsid w:val="00673C12"/>
    <w:rsid w:val="0068090B"/>
    <w:rsid w:val="006C625D"/>
    <w:rsid w:val="006D2C91"/>
    <w:rsid w:val="006D3594"/>
    <w:rsid w:val="006E0A75"/>
    <w:rsid w:val="006E647E"/>
    <w:rsid w:val="006E66D4"/>
    <w:rsid w:val="006F54F9"/>
    <w:rsid w:val="00724430"/>
    <w:rsid w:val="0073477B"/>
    <w:rsid w:val="007370C9"/>
    <w:rsid w:val="00741B1E"/>
    <w:rsid w:val="007452E8"/>
    <w:rsid w:val="00746ACD"/>
    <w:rsid w:val="00751DC3"/>
    <w:rsid w:val="00755840"/>
    <w:rsid w:val="0076201C"/>
    <w:rsid w:val="00762E7E"/>
    <w:rsid w:val="00762FEB"/>
    <w:rsid w:val="00771691"/>
    <w:rsid w:val="00773039"/>
    <w:rsid w:val="00774247"/>
    <w:rsid w:val="00785390"/>
    <w:rsid w:val="00795D90"/>
    <w:rsid w:val="007A3AA3"/>
    <w:rsid w:val="007A7868"/>
    <w:rsid w:val="007C43E0"/>
    <w:rsid w:val="007C5097"/>
    <w:rsid w:val="007C7FA7"/>
    <w:rsid w:val="007D4F8A"/>
    <w:rsid w:val="007E48CB"/>
    <w:rsid w:val="007F1775"/>
    <w:rsid w:val="00804E13"/>
    <w:rsid w:val="00826C01"/>
    <w:rsid w:val="008348CA"/>
    <w:rsid w:val="0083697F"/>
    <w:rsid w:val="008417C5"/>
    <w:rsid w:val="00853C9C"/>
    <w:rsid w:val="00854E9F"/>
    <w:rsid w:val="00862D1D"/>
    <w:rsid w:val="00897368"/>
    <w:rsid w:val="008A5D0C"/>
    <w:rsid w:val="008E6EF6"/>
    <w:rsid w:val="008E73E3"/>
    <w:rsid w:val="009018C0"/>
    <w:rsid w:val="00901C37"/>
    <w:rsid w:val="0090626A"/>
    <w:rsid w:val="009115A0"/>
    <w:rsid w:val="009132FF"/>
    <w:rsid w:val="00946CD3"/>
    <w:rsid w:val="00950942"/>
    <w:rsid w:val="009542EF"/>
    <w:rsid w:val="009543CD"/>
    <w:rsid w:val="00956E2E"/>
    <w:rsid w:val="009600B3"/>
    <w:rsid w:val="00982C23"/>
    <w:rsid w:val="009832C2"/>
    <w:rsid w:val="00991594"/>
    <w:rsid w:val="009A44B8"/>
    <w:rsid w:val="009A66EC"/>
    <w:rsid w:val="009B5E42"/>
    <w:rsid w:val="009D1BD9"/>
    <w:rsid w:val="009D2B35"/>
    <w:rsid w:val="009D3196"/>
    <w:rsid w:val="009F07C3"/>
    <w:rsid w:val="009F4B24"/>
    <w:rsid w:val="00A00AFC"/>
    <w:rsid w:val="00A11840"/>
    <w:rsid w:val="00A11C38"/>
    <w:rsid w:val="00A2198A"/>
    <w:rsid w:val="00A222C5"/>
    <w:rsid w:val="00A321A7"/>
    <w:rsid w:val="00A44374"/>
    <w:rsid w:val="00A4606F"/>
    <w:rsid w:val="00A56544"/>
    <w:rsid w:val="00A66695"/>
    <w:rsid w:val="00A92357"/>
    <w:rsid w:val="00AA257D"/>
    <w:rsid w:val="00AA4D9A"/>
    <w:rsid w:val="00AA51C0"/>
    <w:rsid w:val="00AB1CDF"/>
    <w:rsid w:val="00AC5677"/>
    <w:rsid w:val="00AD123D"/>
    <w:rsid w:val="00AD33EA"/>
    <w:rsid w:val="00AD426D"/>
    <w:rsid w:val="00B00CBE"/>
    <w:rsid w:val="00B06C23"/>
    <w:rsid w:val="00B24766"/>
    <w:rsid w:val="00B2702F"/>
    <w:rsid w:val="00B2757D"/>
    <w:rsid w:val="00B33788"/>
    <w:rsid w:val="00B36E93"/>
    <w:rsid w:val="00B37F6B"/>
    <w:rsid w:val="00B41E8E"/>
    <w:rsid w:val="00B459F1"/>
    <w:rsid w:val="00B50AFE"/>
    <w:rsid w:val="00B54B70"/>
    <w:rsid w:val="00B61AD4"/>
    <w:rsid w:val="00B64193"/>
    <w:rsid w:val="00B64773"/>
    <w:rsid w:val="00B76CC2"/>
    <w:rsid w:val="00B938D6"/>
    <w:rsid w:val="00B93F04"/>
    <w:rsid w:val="00BA1F54"/>
    <w:rsid w:val="00BB225E"/>
    <w:rsid w:val="00BD1174"/>
    <w:rsid w:val="00BD45A5"/>
    <w:rsid w:val="00BD507E"/>
    <w:rsid w:val="00BE2083"/>
    <w:rsid w:val="00C02059"/>
    <w:rsid w:val="00C15490"/>
    <w:rsid w:val="00C23F34"/>
    <w:rsid w:val="00C3088D"/>
    <w:rsid w:val="00C31D55"/>
    <w:rsid w:val="00C33085"/>
    <w:rsid w:val="00C74185"/>
    <w:rsid w:val="00C9270E"/>
    <w:rsid w:val="00C9447F"/>
    <w:rsid w:val="00CB0605"/>
    <w:rsid w:val="00CC2354"/>
    <w:rsid w:val="00CD1BC0"/>
    <w:rsid w:val="00CD1E11"/>
    <w:rsid w:val="00CD3B2A"/>
    <w:rsid w:val="00CD7787"/>
    <w:rsid w:val="00CF18B1"/>
    <w:rsid w:val="00CF233E"/>
    <w:rsid w:val="00CF4337"/>
    <w:rsid w:val="00CF7591"/>
    <w:rsid w:val="00D2403E"/>
    <w:rsid w:val="00D36731"/>
    <w:rsid w:val="00D47891"/>
    <w:rsid w:val="00D532F4"/>
    <w:rsid w:val="00D5771D"/>
    <w:rsid w:val="00D6179E"/>
    <w:rsid w:val="00D7322F"/>
    <w:rsid w:val="00D8331A"/>
    <w:rsid w:val="00DA0E12"/>
    <w:rsid w:val="00DA361A"/>
    <w:rsid w:val="00DA7DA7"/>
    <w:rsid w:val="00DB6D85"/>
    <w:rsid w:val="00DE0EE0"/>
    <w:rsid w:val="00DE4D07"/>
    <w:rsid w:val="00DE5805"/>
    <w:rsid w:val="00DF0875"/>
    <w:rsid w:val="00E045A4"/>
    <w:rsid w:val="00E20873"/>
    <w:rsid w:val="00E26302"/>
    <w:rsid w:val="00E34E41"/>
    <w:rsid w:val="00E4156F"/>
    <w:rsid w:val="00E51A84"/>
    <w:rsid w:val="00E52E25"/>
    <w:rsid w:val="00E6157E"/>
    <w:rsid w:val="00E7700C"/>
    <w:rsid w:val="00E802CB"/>
    <w:rsid w:val="00E931E4"/>
    <w:rsid w:val="00E935D9"/>
    <w:rsid w:val="00EB4C2F"/>
    <w:rsid w:val="00EB73F2"/>
    <w:rsid w:val="00ED2350"/>
    <w:rsid w:val="00F00E90"/>
    <w:rsid w:val="00F059F5"/>
    <w:rsid w:val="00F34DDC"/>
    <w:rsid w:val="00F45072"/>
    <w:rsid w:val="00F52647"/>
    <w:rsid w:val="00F53884"/>
    <w:rsid w:val="00F62399"/>
    <w:rsid w:val="00F624FC"/>
    <w:rsid w:val="00F70AA1"/>
    <w:rsid w:val="00F87C07"/>
    <w:rsid w:val="00F941E7"/>
    <w:rsid w:val="00FB493A"/>
    <w:rsid w:val="00FD1B2F"/>
    <w:rsid w:val="00FD3DD8"/>
    <w:rsid w:val="00FF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17C5"/>
    <w:rPr>
      <w:sz w:val="24"/>
      <w:szCs w:val="28"/>
    </w:rPr>
  </w:style>
  <w:style w:type="paragraph" w:styleId="1">
    <w:name w:val="heading 1"/>
    <w:basedOn w:val="a"/>
    <w:next w:val="a"/>
    <w:qFormat/>
    <w:rsid w:val="008417C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417C5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417C5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417C5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6E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6B60"/>
    <w:pPr>
      <w:ind w:left="720"/>
      <w:contextualSpacing/>
    </w:pPr>
  </w:style>
  <w:style w:type="paragraph" w:styleId="a5">
    <w:name w:val="header"/>
    <w:basedOn w:val="a"/>
    <w:link w:val="a6"/>
    <w:uiPriority w:val="99"/>
    <w:rsid w:val="00B24766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B24766"/>
    <w:rPr>
      <w:sz w:val="24"/>
      <w:szCs w:val="28"/>
    </w:rPr>
  </w:style>
  <w:style w:type="paragraph" w:styleId="a7">
    <w:name w:val="footer"/>
    <w:basedOn w:val="a"/>
    <w:link w:val="a8"/>
    <w:rsid w:val="00B24766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B24766"/>
    <w:rPr>
      <w:sz w:val="24"/>
      <w:szCs w:val="28"/>
    </w:rPr>
  </w:style>
  <w:style w:type="paragraph" w:styleId="a9">
    <w:name w:val="Balloon Text"/>
    <w:basedOn w:val="a"/>
    <w:link w:val="aa"/>
    <w:rsid w:val="00B24766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B24766"/>
    <w:rPr>
      <w:rFonts w:ascii="Tahoma" w:hAnsi="Tahoma"/>
      <w:sz w:val="16"/>
    </w:rPr>
  </w:style>
  <w:style w:type="character" w:customStyle="1" w:styleId="20">
    <w:name w:val="หัวเรื่อง 2 อักขระ"/>
    <w:basedOn w:val="a0"/>
    <w:link w:val="2"/>
    <w:rsid w:val="001E7293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91F3F-9F0A-4954-8E22-5FCA2D64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663</Words>
  <Characters>3782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โรงเรียนเทคโนโลยีสยาม ( ช่างกลสยาม)</vt:lpstr>
      <vt:lpstr>โรงเรียนเทคโนโลยีสยาม ( ช่างกลสยาม)</vt:lpstr>
    </vt:vector>
  </TitlesOfParts>
  <Company>SiT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โรงเรียนเทคโนโลยีสยาม ( ช่างกลสยาม)</dc:title>
  <dc:creator>sitti_r</dc:creator>
  <cp:lastModifiedBy>patcharee_ni</cp:lastModifiedBy>
  <cp:revision>3</cp:revision>
  <cp:lastPrinted>2015-11-03T04:30:00Z</cp:lastPrinted>
  <dcterms:created xsi:type="dcterms:W3CDTF">2020-02-28T06:48:00Z</dcterms:created>
  <dcterms:modified xsi:type="dcterms:W3CDTF">2020-02-28T06:53:00Z</dcterms:modified>
</cp:coreProperties>
</file>