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6" w:rsidRPr="000F3300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0F3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5 </w:t>
      </w:r>
      <w:r w:rsidRPr="000F33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ด้านปัจจัย</w:t>
      </w:r>
      <w:r w:rsidRPr="000F3300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</w:p>
    <w:p w:rsidR="00623AA6" w:rsidRPr="00FC7FD1" w:rsidRDefault="00623AA6" w:rsidP="00623A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C7FD1">
        <w:rPr>
          <w:rFonts w:ascii="TH SarabunPSK" w:hAnsi="TH SarabunPSK" w:cs="TH SarabunPSK"/>
          <w:sz w:val="32"/>
          <w:szCs w:val="32"/>
          <w:u w:val="single"/>
          <w:cs/>
        </w:rPr>
        <w:t>5.4 ระบบอินเทอร</w:t>
      </w:r>
      <w:proofErr w:type="spellStart"/>
      <w:r w:rsidRPr="00FC7FD1">
        <w:rPr>
          <w:rFonts w:ascii="TH SarabunPSK" w:hAnsi="TH SarabunPSK" w:cs="TH SarabunPSK"/>
          <w:sz w:val="32"/>
          <w:szCs w:val="32"/>
          <w:u w:val="single"/>
          <w:cs/>
        </w:rPr>
        <w:t>เน็ต</w:t>
      </w:r>
      <w:proofErr w:type="spellEnd"/>
      <w:r w:rsidRPr="00FC7FD1">
        <w:rPr>
          <w:rFonts w:ascii="TH SarabunPSK" w:hAnsi="TH SarabunPSK" w:cs="TH SarabunPSK"/>
          <w:sz w:val="32"/>
          <w:szCs w:val="32"/>
          <w:u w:val="single"/>
          <w:cs/>
        </w:rPr>
        <w:t>ความเร็วสูงเพื่อการ</w:t>
      </w:r>
      <w:r w:rsidRPr="00FC7FD1">
        <w:rPr>
          <w:rFonts w:ascii="TH SarabunPSK" w:hAnsi="TH SarabunPSK" w:cs="TH SarabunPSK" w:hint="cs"/>
          <w:sz w:val="32"/>
          <w:szCs w:val="32"/>
          <w:u w:val="single"/>
          <w:cs/>
        </w:rPr>
        <w:t>ใช้งานด้าน</w:t>
      </w:r>
      <w:r w:rsidRPr="00FC7FD1">
        <w:rPr>
          <w:rFonts w:ascii="TH SarabunPSK" w:hAnsi="TH SarabunPSK" w:cs="TH SarabunPSK"/>
          <w:sz w:val="32"/>
          <w:szCs w:val="32"/>
          <w:u w:val="single"/>
          <w:cs/>
        </w:rPr>
        <w:t>สารสนเทศภายในสถานศึกษา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3AA6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623AA6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สถานศึกษามีระบบอิ</w:t>
      </w:r>
      <w:r w:rsidRPr="00623AA6">
        <w:rPr>
          <w:rFonts w:ascii="TH SarabunPSK" w:hAnsi="TH SarabunPSK" w:cs="TH SarabunPSK"/>
          <w:sz w:val="32"/>
          <w:szCs w:val="32"/>
          <w:cs/>
        </w:rPr>
        <w:t>นเทอร</w:t>
      </w:r>
      <w:proofErr w:type="spellStart"/>
      <w:r w:rsidRPr="00623AA6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623AA6">
        <w:rPr>
          <w:rFonts w:ascii="TH SarabunPSK" w:hAnsi="TH SarabunPSK" w:cs="TH SarabunPSK"/>
          <w:sz w:val="32"/>
          <w:szCs w:val="32"/>
          <w:cs/>
        </w:rPr>
        <w:t xml:space="preserve">ความเร็วสูง 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623AA6">
        <w:rPr>
          <w:rFonts w:ascii="TH SarabunPSK" w:hAnsi="TH SarabunPSK" w:cs="TH SarabunPSK"/>
          <w:sz w:val="32"/>
          <w:szCs w:val="32"/>
          <w:cs/>
        </w:rPr>
        <w:t>หรับบริหารจัดการระบบสารสนเทศ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23AA6">
        <w:rPr>
          <w:rFonts w:ascii="TH SarabunPSK" w:hAnsi="TH SarabunPSK" w:cs="TH SarabunPSK"/>
          <w:sz w:val="32"/>
          <w:szCs w:val="32"/>
          <w:cs/>
        </w:rPr>
        <w:t>เกิดประสิทธิภาพ ในการบริหารจัดการสถานศึกษา ใน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23AA6">
        <w:rPr>
          <w:rFonts w:ascii="TH SarabunPSK" w:hAnsi="TH SarabunPSK" w:cs="TH SarabunPSK"/>
          <w:sz w:val="32"/>
          <w:szCs w:val="32"/>
          <w:cs/>
        </w:rPr>
        <w:t xml:space="preserve">ความสะดวก รวดเร็ว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ถูกต้อง </w:t>
      </w:r>
      <w:r w:rsidRPr="00623AA6">
        <w:rPr>
          <w:rFonts w:ascii="TH SarabunPSK" w:hAnsi="TH SarabunPSK" w:cs="TH SarabunPSK"/>
          <w:sz w:val="32"/>
          <w:szCs w:val="32"/>
          <w:cs/>
        </w:rPr>
        <w:t>ทันเหตุการณ ประหยัดเวลา บุคลากรและงบประม</w:t>
      </w:r>
      <w:r>
        <w:rPr>
          <w:rFonts w:ascii="TH SarabunPSK" w:hAnsi="TH SarabunPSK" w:cs="TH SarabunPSK"/>
          <w:sz w:val="32"/>
          <w:szCs w:val="32"/>
          <w:cs/>
        </w:rPr>
        <w:t>าณ เกิดการเชื่อมโยงแลก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เปลี่ยนข้อมูล</w:t>
      </w:r>
      <w:r w:rsidRPr="00623AA6">
        <w:rPr>
          <w:rFonts w:ascii="TH SarabunPSK" w:hAnsi="TH SarabunPSK" w:cs="TH SarabunPSK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>
        <w:rPr>
          <w:rFonts w:ascii="TH SarabunPSK" w:hAnsi="TH SarabunPSK" w:cs="TH SarabunPSK"/>
          <w:sz w:val="32"/>
          <w:szCs w:val="32"/>
          <w:cs/>
        </w:rPr>
        <w:t>สถานศึ</w:t>
      </w:r>
      <w:r w:rsidRPr="00623AA6">
        <w:rPr>
          <w:rFonts w:ascii="TH SarabunPSK" w:hAnsi="TH SarabunPSK" w:cs="TH SarabunPSK"/>
          <w:sz w:val="32"/>
          <w:szCs w:val="32"/>
          <w:cs/>
        </w:rPr>
        <w:t>กษา</w:t>
      </w:r>
      <w:r>
        <w:rPr>
          <w:rFonts w:ascii="TH SarabunPSK" w:hAnsi="TH SarabunPSK" w:cs="TH SarabunPSK" w:hint="cs"/>
          <w:sz w:val="32"/>
          <w:szCs w:val="32"/>
          <w:cs/>
        </w:rPr>
        <w:t>กับสำนักงาน</w:t>
      </w: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623AA6">
        <w:rPr>
          <w:rFonts w:ascii="TH SarabunPSK" w:hAnsi="TH SarabunPSK" w:cs="TH SarabunPSK"/>
          <w:sz w:val="32"/>
          <w:szCs w:val="32"/>
          <w:cs/>
        </w:rPr>
        <w:t>การอาชีวศึกษาและ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623AA6">
        <w:rPr>
          <w:rFonts w:ascii="TH SarabunPSK" w:hAnsi="TH SarabunPSK" w:cs="TH SarabunPSK"/>
          <w:sz w:val="32"/>
          <w:szCs w:val="32"/>
          <w:cs/>
        </w:rPr>
        <w:t>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3A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1. สถานศึกษามีระบบ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623AA6">
        <w:rPr>
          <w:rFonts w:ascii="TH SarabunPSK" w:hAnsi="TH SarabunPSK" w:cs="TH SarabunPSK"/>
          <w:sz w:val="32"/>
          <w:szCs w:val="32"/>
          <w:cs/>
        </w:rPr>
        <w:t>อินเทอร</w:t>
      </w:r>
      <w:proofErr w:type="spellStart"/>
      <w:r w:rsidRPr="00623AA6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623AA6">
        <w:rPr>
          <w:rFonts w:ascii="TH SarabunPSK" w:hAnsi="TH SarabunPSK" w:cs="TH SarabunPSK"/>
          <w:sz w:val="32"/>
          <w:szCs w:val="32"/>
          <w:cs/>
        </w:rPr>
        <w:t>ที่มีประสิทธิภาพเหมาะสมกับการ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23AA6">
        <w:rPr>
          <w:rFonts w:ascii="TH SarabunPSK" w:hAnsi="TH SarabunPSK" w:cs="TH SarabunPSK"/>
          <w:sz w:val="32"/>
          <w:szCs w:val="32"/>
          <w:cs/>
        </w:rPr>
        <w:t xml:space="preserve">งาน 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มีผู้</w:t>
      </w:r>
      <w:r w:rsidRPr="00623AA6">
        <w:rPr>
          <w:rFonts w:ascii="TH SarabunPSK" w:hAnsi="TH SarabunPSK" w:cs="TH SarabunPSK"/>
          <w:sz w:val="32"/>
          <w:szCs w:val="32"/>
          <w:cs/>
        </w:rPr>
        <w:t>รับผิดชอบ ดูแล และบริหารจัด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การข้อมูล การเข้าถึงข้อมูล</w:t>
      </w:r>
      <w:r w:rsidRPr="00623AA6">
        <w:rPr>
          <w:rFonts w:ascii="TH SarabunPSK" w:hAnsi="TH SarabunPSK" w:cs="TH SarabunPSK"/>
          <w:sz w:val="32"/>
          <w:szCs w:val="32"/>
          <w:cs/>
        </w:rPr>
        <w:t xml:space="preserve"> ระบบความปลอดภัยในการจัดเก็บและ</w:t>
      </w:r>
      <w:r>
        <w:rPr>
          <w:rFonts w:ascii="TH SarabunPSK" w:hAnsi="TH SarabunPSK" w:cs="TH SarabunPSK" w:hint="cs"/>
          <w:sz w:val="32"/>
          <w:szCs w:val="32"/>
          <w:cs/>
        </w:rPr>
        <w:t>ใช้ข้อมูล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3. มีระบบอินเทอร</w:t>
      </w:r>
      <w:proofErr w:type="spellStart"/>
      <w:r w:rsidRPr="00623AA6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623AA6">
        <w:rPr>
          <w:rFonts w:ascii="TH SarabunPSK" w:hAnsi="TH SarabunPSK" w:cs="TH SarabunPSK"/>
          <w:sz w:val="32"/>
          <w:szCs w:val="32"/>
          <w:cs/>
        </w:rPr>
        <w:t>ความเร็วสูง ครอบคลุมพื้นที่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ใช้งาน</w:t>
      </w:r>
      <w:r>
        <w:rPr>
          <w:rFonts w:ascii="TH SarabunPSK" w:hAnsi="TH SarabunPSK" w:cs="TH SarabunPSK"/>
          <w:sz w:val="32"/>
          <w:szCs w:val="32"/>
          <w:cs/>
        </w:rPr>
        <w:t>ภายในสถานศึ</w:t>
      </w:r>
      <w:r w:rsidRPr="00623AA6">
        <w:rPr>
          <w:rFonts w:ascii="TH SarabunPSK" w:hAnsi="TH SarabunPSK" w:cs="TH SarabunPSK"/>
          <w:sz w:val="32"/>
          <w:szCs w:val="32"/>
          <w:cs/>
        </w:rPr>
        <w:t xml:space="preserve">กษา  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4. มีระบบสารสนเทศเชื่อมโยงการบริหารจัดการภายในสถานศึกษา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5. มีระบบสารสนเทศเชื่อมโยงการบริหารจัดการภายนอกสถานศึกษา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3AA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การตรวจสอบข้อมูล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1. ระบบ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623AA6">
        <w:rPr>
          <w:rFonts w:ascii="TH SarabunPSK" w:hAnsi="TH SarabunPSK" w:cs="TH SarabunPSK"/>
          <w:sz w:val="32"/>
          <w:szCs w:val="32"/>
          <w:cs/>
        </w:rPr>
        <w:t>อินเทอร</w:t>
      </w:r>
      <w:proofErr w:type="spellStart"/>
      <w:r w:rsidRPr="00623AA6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623AA6">
        <w:rPr>
          <w:rFonts w:ascii="TH SarabunPSK" w:hAnsi="TH SarabunPSK" w:cs="TH SarabunPSK"/>
          <w:sz w:val="32"/>
          <w:szCs w:val="32"/>
          <w:cs/>
        </w:rPr>
        <w:t>ที่มีประสิทธิภาพเหมาะสมกับการ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23AA6">
        <w:rPr>
          <w:rFonts w:ascii="TH SarabunPSK" w:hAnsi="TH SarabunPSK" w:cs="TH SarabunPSK"/>
          <w:sz w:val="32"/>
          <w:szCs w:val="32"/>
          <w:cs/>
        </w:rPr>
        <w:t>งาน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23AA6">
        <w:rPr>
          <w:rFonts w:ascii="TH SarabunPSK" w:hAnsi="TH SarabunPSK" w:cs="TH SarabunPSK"/>
          <w:sz w:val="32"/>
          <w:szCs w:val="32"/>
          <w:cs/>
        </w:rPr>
        <w:t>รับผิดชอบ ดูแล และบริหารจัด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การข้อมูล การเข้าถึงข้อมูล</w:t>
      </w:r>
      <w:r w:rsidRPr="00623AA6">
        <w:rPr>
          <w:rFonts w:ascii="TH SarabunPSK" w:hAnsi="TH SarabunPSK" w:cs="TH SarabunPSK"/>
          <w:sz w:val="32"/>
          <w:szCs w:val="32"/>
          <w:cs/>
        </w:rPr>
        <w:t xml:space="preserve"> ระบบความปลอดภัยในการจัดเก็บและ</w:t>
      </w:r>
      <w:r>
        <w:rPr>
          <w:rFonts w:ascii="TH SarabunPSK" w:hAnsi="TH SarabunPSK" w:cs="TH SarabunPSK" w:hint="cs"/>
          <w:sz w:val="32"/>
          <w:szCs w:val="32"/>
          <w:cs/>
        </w:rPr>
        <w:t>ใช้ข้อมูล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3. ระบบอินเทอร</w:t>
      </w:r>
      <w:proofErr w:type="spellStart"/>
      <w:r w:rsidRPr="00623AA6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623AA6">
        <w:rPr>
          <w:rFonts w:ascii="TH SarabunPSK" w:hAnsi="TH SarabunPSK" w:cs="TH SarabunPSK"/>
          <w:sz w:val="32"/>
          <w:szCs w:val="32"/>
          <w:cs/>
        </w:rPr>
        <w:t>ความเร็วสูง ครอบคลุมพื้นที่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ใช้งาน</w:t>
      </w:r>
      <w:r>
        <w:rPr>
          <w:rFonts w:ascii="TH SarabunPSK" w:hAnsi="TH SarabunPSK" w:cs="TH SarabunPSK"/>
          <w:sz w:val="32"/>
          <w:szCs w:val="32"/>
          <w:cs/>
        </w:rPr>
        <w:t>ภายในสถานศึ</w:t>
      </w:r>
      <w:r w:rsidRPr="00623AA6">
        <w:rPr>
          <w:rFonts w:ascii="TH SarabunPSK" w:hAnsi="TH SarabunPSK" w:cs="TH SarabunPSK"/>
          <w:sz w:val="32"/>
          <w:szCs w:val="32"/>
          <w:cs/>
        </w:rPr>
        <w:t xml:space="preserve">กษา  </w:t>
      </w:r>
    </w:p>
    <w:p w:rsidR="00623AA6" w:rsidRP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4. ระบบสารสนเทศเชื่อมโยงการบริหารจัดการภายในสถานศึกษา</w:t>
      </w:r>
    </w:p>
    <w:p w:rsidR="00623AA6" w:rsidRDefault="00623AA6" w:rsidP="00623A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A6">
        <w:rPr>
          <w:rFonts w:ascii="TH SarabunPSK" w:hAnsi="TH SarabunPSK" w:cs="TH SarabunPSK"/>
          <w:sz w:val="32"/>
          <w:szCs w:val="32"/>
          <w:cs/>
        </w:rPr>
        <w:t>5. ระบบสารสนเทศเชื่อมโยงการบริหารจัดการภายนอกสถานศึกษา</w:t>
      </w:r>
    </w:p>
    <w:p w:rsidR="000F3300" w:rsidRPr="00623AA6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3AA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0F3300" w:rsidRPr="00623AA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715129" w:rsidRPr="000F3300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300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0F3300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0F330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0F3300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0F3300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0F3300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1"/>
        <w:gridCol w:w="2926"/>
        <w:gridCol w:w="2650"/>
      </w:tblGrid>
      <w:tr w:rsidR="00737C6E" w:rsidRPr="000F3300" w:rsidTr="006F1B5E">
        <w:tc>
          <w:tcPr>
            <w:tcW w:w="4171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26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50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0F3300" w:rsidTr="006F1B5E">
        <w:tc>
          <w:tcPr>
            <w:tcW w:w="4171" w:type="dxa"/>
          </w:tcPr>
          <w:p w:rsidR="00737C6E" w:rsidRPr="000F3300" w:rsidRDefault="00927A1D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 </w:t>
            </w:r>
            <w:r w:rsidR="003544BB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926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50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0F3300" w:rsidTr="006F1B5E">
        <w:tc>
          <w:tcPr>
            <w:tcW w:w="4171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ข้อ</w:t>
            </w:r>
          </w:p>
        </w:tc>
        <w:tc>
          <w:tcPr>
            <w:tcW w:w="2926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50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0F3300" w:rsidTr="006F1B5E">
        <w:tc>
          <w:tcPr>
            <w:tcW w:w="4171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ข้อ</w:t>
            </w:r>
          </w:p>
        </w:tc>
        <w:tc>
          <w:tcPr>
            <w:tcW w:w="2926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50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0F3300" w:rsidTr="006F1B5E">
        <w:tc>
          <w:tcPr>
            <w:tcW w:w="4171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ข้อ</w:t>
            </w:r>
          </w:p>
        </w:tc>
        <w:tc>
          <w:tcPr>
            <w:tcW w:w="2926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0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0F3300" w:rsidTr="006F1B5E">
        <w:tc>
          <w:tcPr>
            <w:tcW w:w="4171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ข้อ</w:t>
            </w:r>
          </w:p>
        </w:tc>
        <w:tc>
          <w:tcPr>
            <w:tcW w:w="2926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0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053992" w:rsidRPr="000F3300" w:rsidRDefault="006F1B5E" w:rsidP="006F1B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1B5E">
        <w:rPr>
          <w:rFonts w:ascii="TH SarabunPSK" w:hAnsi="TH SarabunPSK" w:cs="TH SarabunPSK"/>
          <w:sz w:val="32"/>
          <w:szCs w:val="32"/>
          <w:cs/>
        </w:rPr>
        <w:t>หมายเหตุ : ระบบอินเทอร</w:t>
      </w:r>
      <w:proofErr w:type="spellStart"/>
      <w:r w:rsidRPr="006F1B5E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6F1B5E">
        <w:rPr>
          <w:rFonts w:ascii="TH SarabunPSK" w:hAnsi="TH SarabunPSK" w:cs="TH SarabunPSK"/>
          <w:sz w:val="32"/>
          <w:szCs w:val="32"/>
          <w:cs/>
        </w:rPr>
        <w:t>ความเร็วสูง (</w:t>
      </w:r>
      <w:r w:rsidRPr="006F1B5E">
        <w:rPr>
          <w:rFonts w:ascii="TH SarabunPSK" w:hAnsi="TH SarabunPSK" w:cs="TH SarabunPSK"/>
          <w:sz w:val="32"/>
          <w:szCs w:val="32"/>
        </w:rPr>
        <w:t xml:space="preserve">Broadband Internet) </w:t>
      </w:r>
      <w:r w:rsidRPr="006F1B5E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เครือข่ายคอมพิวเตอร์</w:t>
      </w:r>
      <w:r w:rsidRPr="006F1B5E">
        <w:rPr>
          <w:rFonts w:ascii="TH SarabunPSK" w:hAnsi="TH SarabunPSK" w:cs="TH SarabunPSK"/>
          <w:sz w:val="32"/>
          <w:szCs w:val="32"/>
          <w:cs/>
        </w:rPr>
        <w:t>ที่เชื่อมโยง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>เข้ากับเครือข่ายคอมพิวเตอร์</w:t>
      </w:r>
      <w:r w:rsidRPr="006F1B5E">
        <w:rPr>
          <w:rFonts w:ascii="TH SarabunPSK" w:hAnsi="TH SarabunPSK" w:cs="TH SarabunPSK"/>
          <w:sz w:val="32"/>
          <w:szCs w:val="32"/>
          <w:cs/>
        </w:rPr>
        <w:t>ทั้งภายในและภายนอก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6F1B5E">
        <w:rPr>
          <w:rFonts w:ascii="TH SarabunPSK" w:hAnsi="TH SarabunPSK" w:cs="TH SarabunPSK"/>
          <w:sz w:val="32"/>
          <w:szCs w:val="32"/>
          <w:cs/>
        </w:rPr>
        <w:t>การสื่อสารและ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แลกเปลี่ยนข้อมูล ที่เป็นสื่อ</w:t>
      </w:r>
      <w:r w:rsidRPr="006F1B5E">
        <w:rPr>
          <w:rFonts w:ascii="TH SarabunPSK" w:hAnsi="TH SarabunPSK" w:cs="TH SarabunPSK"/>
          <w:sz w:val="32"/>
          <w:szCs w:val="32"/>
          <w:cs/>
        </w:rPr>
        <w:t>ประสมและมีรายละเอียดสูง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ได้อย่างรวดเร็ว</w:t>
      </w:r>
      <w:r w:rsidRPr="006F1B5E">
        <w:rPr>
          <w:rFonts w:ascii="TH SarabunPSK" w:hAnsi="TH SarabunPSK" w:cs="TH SarabunPSK"/>
          <w:sz w:val="32"/>
          <w:szCs w:val="32"/>
          <w:cs/>
        </w:rPr>
        <w:t xml:space="preserve"> โดยมีความเร็ว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6F1B5E">
        <w:rPr>
          <w:rFonts w:ascii="TH SarabunPSK" w:hAnsi="TH SarabunPSK" w:cs="TH SarabunPSK"/>
          <w:sz w:val="32"/>
          <w:szCs w:val="32"/>
          <w:cs/>
        </w:rPr>
        <w:t xml:space="preserve"> 100</w:t>
      </w:r>
      <w:r w:rsidRPr="006F1B5E">
        <w:rPr>
          <w:rFonts w:ascii="TH SarabunPSK" w:hAnsi="TH SarabunPSK" w:cs="TH SarabunPSK"/>
          <w:sz w:val="32"/>
          <w:szCs w:val="32"/>
        </w:rPr>
        <w:t xml:space="preserve"> Mbps </w:t>
      </w:r>
      <w:r w:rsidRPr="006F1B5E">
        <w:rPr>
          <w:rFonts w:ascii="TH SarabunPSK" w:hAnsi="TH SarabunPSK" w:cs="TH SarabunPSK"/>
          <w:sz w:val="32"/>
          <w:szCs w:val="32"/>
          <w:cs/>
        </w:rPr>
        <w:t>(เมกะ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ต่อวินาที</w:t>
      </w:r>
      <w:r w:rsidRPr="006F1B5E">
        <w:rPr>
          <w:rFonts w:ascii="TH SarabunPSK" w:hAnsi="TH SarabunPSK" w:cs="TH SarabunPSK"/>
          <w:sz w:val="32"/>
          <w:szCs w:val="32"/>
          <w:cs/>
        </w:rPr>
        <w:t>)</w:t>
      </w:r>
    </w:p>
    <w:p w:rsidR="002D3CFC" w:rsidRDefault="002D3CFC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A82" w:rsidRDefault="00F32A82" w:rsidP="00F32A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F32A82" w:rsidRDefault="00F32A82" w:rsidP="00F32A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B5E" w:rsidRPr="000F3300" w:rsidRDefault="006F1B5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F32A82" w:rsidRDefault="00F32A82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2A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ผลสัมฤทธิ์ของ</w:t>
      </w:r>
      <w:r w:rsidR="00920A88" w:rsidRPr="00F32A82">
        <w:rPr>
          <w:rFonts w:ascii="TH SarabunPSK" w:hAnsi="TH SarabunPSK" w:cs="TH SarabunPSK"/>
          <w:b/>
          <w:bCs/>
          <w:sz w:val="32"/>
          <w:szCs w:val="32"/>
          <w:cs/>
        </w:rPr>
        <w:t>ระบบอินเทอร</w:t>
      </w:r>
      <w:proofErr w:type="spellStart"/>
      <w:r w:rsidR="00920A88" w:rsidRPr="00F32A82">
        <w:rPr>
          <w:rFonts w:ascii="TH SarabunPSK" w:hAnsi="TH SarabunPSK" w:cs="TH SarabunPSK"/>
          <w:b/>
          <w:bCs/>
          <w:sz w:val="32"/>
          <w:szCs w:val="32"/>
          <w:cs/>
        </w:rPr>
        <w:t>เน็ต</w:t>
      </w:r>
      <w:proofErr w:type="spellEnd"/>
      <w:r w:rsidR="00920A88" w:rsidRPr="00F32A82">
        <w:rPr>
          <w:rFonts w:ascii="TH SarabunPSK" w:hAnsi="TH SarabunPSK" w:cs="TH SarabunPSK"/>
          <w:b/>
          <w:bCs/>
          <w:sz w:val="32"/>
          <w:szCs w:val="32"/>
          <w:cs/>
        </w:rPr>
        <w:t>ความเร็วสูงเพื่อการ</w:t>
      </w:r>
      <w:r w:rsidR="00920A88" w:rsidRPr="00F32A82">
        <w:rPr>
          <w:rFonts w:ascii="TH SarabunPSK" w:hAnsi="TH SarabunPSK" w:cs="TH SarabunPSK" w:hint="cs"/>
          <w:b/>
          <w:bCs/>
          <w:sz w:val="32"/>
          <w:szCs w:val="32"/>
          <w:cs/>
        </w:rPr>
        <w:t>ใช้งานด้าน</w:t>
      </w:r>
      <w:r w:rsidR="00920A88" w:rsidRPr="00F32A82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สารสนเทศภายในสถานศึกษา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375"/>
        <w:gridCol w:w="1474"/>
      </w:tblGrid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Pr="000F3300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:rsidR="00FC4D44" w:rsidRPr="000F3300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F330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4D44" w:rsidRPr="000F3300" w:rsidTr="000C4666">
        <w:tc>
          <w:tcPr>
            <w:tcW w:w="479" w:type="pct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68" w:type="pct"/>
          </w:tcPr>
          <w:p w:rsidR="00FC4D44" w:rsidRPr="000F3300" w:rsidRDefault="00920A88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อินเทอร</w:t>
            </w:r>
            <w:proofErr w:type="spellStart"/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เน็ต</w:t>
            </w:r>
            <w:proofErr w:type="spellEnd"/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ที่มีประสิทธิภาพเหมาะสมกับการ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งาน</w:t>
            </w:r>
          </w:p>
        </w:tc>
        <w:tc>
          <w:tcPr>
            <w:tcW w:w="754" w:type="pct"/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920A88" w:rsidP="00920A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</w:t>
            </w: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ดูแล และบริหารจัด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การข้อมูล การเข้าถึงข้อมูล</w:t>
            </w: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ระบบความปลอดภัยในการจัดเก็บและ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ใช้ข้อมูล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68" w:type="pct"/>
          </w:tcPr>
          <w:p w:rsidR="00FC4D44" w:rsidRPr="000F3300" w:rsidRDefault="00920A88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มีระบบอินเทอร</w:t>
            </w:r>
            <w:proofErr w:type="spellStart"/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เน็ต</w:t>
            </w:r>
            <w:proofErr w:type="spellEnd"/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ความเร็วสูง ครอบคลุมพื้นที่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ภายในสถานศึ</w:t>
            </w: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</w:p>
        </w:tc>
        <w:tc>
          <w:tcPr>
            <w:tcW w:w="754" w:type="pct"/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920A88" w:rsidP="00BC17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มีระบบสารสนเทศเชื่อมโยงการบริหารจัดการภายในสถานศึกษา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920A88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AA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มีระบบสารสนเทศเชื่อมโยงการบริหารจัดการภายนอกสถานศึกษา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0F3300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4"/>
        <w:gridCol w:w="3541"/>
        <w:gridCol w:w="2976"/>
      </w:tblGrid>
      <w:tr w:rsidR="00FC4D44" w:rsidRPr="000F3300" w:rsidTr="009A4B9A">
        <w:tc>
          <w:tcPr>
            <w:tcW w:w="3264" w:type="dxa"/>
            <w:vMerge w:val="restart"/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RPr="000F3300" w:rsidTr="009A4B9A">
        <w:tc>
          <w:tcPr>
            <w:tcW w:w="3264" w:type="dxa"/>
            <w:vMerge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4D44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A82" w:rsidRDefault="00F32A82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F32A82" w:rsidRDefault="00F32A82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F32A82" w:rsidRDefault="00F32A82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F32A82" w:rsidRDefault="00F32A82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F32A82" w:rsidRDefault="00F32A82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F32A82" w:rsidRDefault="00F32A82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F32A82" w:rsidRDefault="00F32A82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4E0487" w:rsidRDefault="00F32A82" w:rsidP="00F32A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4E0487" w:rsidRDefault="004E0487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A82" w:rsidRDefault="00F32A82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A82" w:rsidRDefault="004E0487" w:rsidP="00F32A8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4E0487" w:rsidRDefault="004E0487" w:rsidP="00F32A8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ศูนย์คอมฯ</w:t>
      </w:r>
    </w:p>
    <w:p w:rsidR="004E0487" w:rsidRDefault="004E0487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F32A8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F32A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(............</w:t>
      </w:r>
      <w:r w:rsidR="00F32A82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............)                        </w:t>
      </w:r>
    </w:p>
    <w:p w:rsidR="003E62EA" w:rsidRDefault="003E62EA" w:rsidP="003E6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62EA" w:rsidRDefault="003E62EA" w:rsidP="003E6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3E62EA" w:rsidRDefault="003E62EA" w:rsidP="003E6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3E62EA" w:rsidRDefault="003E62EA" w:rsidP="003E6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3E62EA" w:rsidRDefault="003E62EA" w:rsidP="003E6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E62EA" w:rsidRDefault="003E62EA" w:rsidP="003E62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4E0487" w:rsidRPr="000F3300" w:rsidRDefault="004E0487" w:rsidP="00F32A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E0487" w:rsidRPr="000F3300" w:rsidSect="002652E4">
      <w:pgSz w:w="11906" w:h="16838"/>
      <w:pgMar w:top="1418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2BD5"/>
    <w:rsid w:val="000246B2"/>
    <w:rsid w:val="00053992"/>
    <w:rsid w:val="00060D7F"/>
    <w:rsid w:val="000A0876"/>
    <w:rsid w:val="000B04F1"/>
    <w:rsid w:val="000B16F6"/>
    <w:rsid w:val="000C6641"/>
    <w:rsid w:val="000D3EA8"/>
    <w:rsid w:val="000D675E"/>
    <w:rsid w:val="000F3300"/>
    <w:rsid w:val="0016189F"/>
    <w:rsid w:val="001648B3"/>
    <w:rsid w:val="00167A5E"/>
    <w:rsid w:val="001B769B"/>
    <w:rsid w:val="001E1F79"/>
    <w:rsid w:val="00221D1C"/>
    <w:rsid w:val="00222F76"/>
    <w:rsid w:val="002466A7"/>
    <w:rsid w:val="002547FE"/>
    <w:rsid w:val="002652E4"/>
    <w:rsid w:val="002673B4"/>
    <w:rsid w:val="002D3CFC"/>
    <w:rsid w:val="002D51EB"/>
    <w:rsid w:val="00317166"/>
    <w:rsid w:val="00340F50"/>
    <w:rsid w:val="00344FA1"/>
    <w:rsid w:val="003544BB"/>
    <w:rsid w:val="00390965"/>
    <w:rsid w:val="00391CF9"/>
    <w:rsid w:val="003E62EA"/>
    <w:rsid w:val="00424992"/>
    <w:rsid w:val="00444CE0"/>
    <w:rsid w:val="00463EDB"/>
    <w:rsid w:val="00472715"/>
    <w:rsid w:val="004E0487"/>
    <w:rsid w:val="00522059"/>
    <w:rsid w:val="005230FF"/>
    <w:rsid w:val="0053058A"/>
    <w:rsid w:val="005418E9"/>
    <w:rsid w:val="0059043E"/>
    <w:rsid w:val="005A383C"/>
    <w:rsid w:val="005C5074"/>
    <w:rsid w:val="00604D96"/>
    <w:rsid w:val="0060631D"/>
    <w:rsid w:val="00623AA6"/>
    <w:rsid w:val="0065421F"/>
    <w:rsid w:val="00654D1E"/>
    <w:rsid w:val="00673690"/>
    <w:rsid w:val="006E44CD"/>
    <w:rsid w:val="006E4762"/>
    <w:rsid w:val="006F1B5E"/>
    <w:rsid w:val="006F4CDE"/>
    <w:rsid w:val="007114BA"/>
    <w:rsid w:val="00715129"/>
    <w:rsid w:val="0071570F"/>
    <w:rsid w:val="0072348E"/>
    <w:rsid w:val="00737C6E"/>
    <w:rsid w:val="00740778"/>
    <w:rsid w:val="007D2750"/>
    <w:rsid w:val="007F333B"/>
    <w:rsid w:val="00807463"/>
    <w:rsid w:val="0081421A"/>
    <w:rsid w:val="00860525"/>
    <w:rsid w:val="008709D7"/>
    <w:rsid w:val="0088352A"/>
    <w:rsid w:val="008A17BD"/>
    <w:rsid w:val="008E0749"/>
    <w:rsid w:val="008F6770"/>
    <w:rsid w:val="0090561E"/>
    <w:rsid w:val="00912F83"/>
    <w:rsid w:val="00920A88"/>
    <w:rsid w:val="00927A1D"/>
    <w:rsid w:val="00950773"/>
    <w:rsid w:val="00955F0B"/>
    <w:rsid w:val="00983E5C"/>
    <w:rsid w:val="0099044E"/>
    <w:rsid w:val="00995DAB"/>
    <w:rsid w:val="009A4B9A"/>
    <w:rsid w:val="009C65BC"/>
    <w:rsid w:val="009C6959"/>
    <w:rsid w:val="009F4442"/>
    <w:rsid w:val="009F4885"/>
    <w:rsid w:val="00A10F61"/>
    <w:rsid w:val="00A2077C"/>
    <w:rsid w:val="00A56624"/>
    <w:rsid w:val="00A605A6"/>
    <w:rsid w:val="00A82C8B"/>
    <w:rsid w:val="00AA3C4A"/>
    <w:rsid w:val="00B37DC5"/>
    <w:rsid w:val="00B62324"/>
    <w:rsid w:val="00B64F9F"/>
    <w:rsid w:val="00BB6ABB"/>
    <w:rsid w:val="00BC1771"/>
    <w:rsid w:val="00C00365"/>
    <w:rsid w:val="00C064FF"/>
    <w:rsid w:val="00C14086"/>
    <w:rsid w:val="00C339BA"/>
    <w:rsid w:val="00C653CA"/>
    <w:rsid w:val="00C83589"/>
    <w:rsid w:val="00C926F3"/>
    <w:rsid w:val="00CA289D"/>
    <w:rsid w:val="00CD1111"/>
    <w:rsid w:val="00CD69BE"/>
    <w:rsid w:val="00CE30D1"/>
    <w:rsid w:val="00D16A28"/>
    <w:rsid w:val="00D24122"/>
    <w:rsid w:val="00D57DEF"/>
    <w:rsid w:val="00D70590"/>
    <w:rsid w:val="00D7754B"/>
    <w:rsid w:val="00DA0511"/>
    <w:rsid w:val="00DA15DB"/>
    <w:rsid w:val="00E019D2"/>
    <w:rsid w:val="00E41C11"/>
    <w:rsid w:val="00E74362"/>
    <w:rsid w:val="00E74C24"/>
    <w:rsid w:val="00EA6519"/>
    <w:rsid w:val="00EB71FD"/>
    <w:rsid w:val="00EC1803"/>
    <w:rsid w:val="00EE06EA"/>
    <w:rsid w:val="00F131F8"/>
    <w:rsid w:val="00F17EAF"/>
    <w:rsid w:val="00F23B61"/>
    <w:rsid w:val="00F23F7D"/>
    <w:rsid w:val="00F32A82"/>
    <w:rsid w:val="00FC4D44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F18BE-C253-463E-842D-EAEB083A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8</cp:revision>
  <dcterms:created xsi:type="dcterms:W3CDTF">2019-04-04T05:56:00Z</dcterms:created>
  <dcterms:modified xsi:type="dcterms:W3CDTF">2020-04-01T07:25:00Z</dcterms:modified>
</cp:coreProperties>
</file>