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9" w:rsidRPr="00517DD6" w:rsidRDefault="00551D89" w:rsidP="00551D89">
      <w:pPr>
        <w:tabs>
          <w:tab w:val="left" w:pos="709"/>
        </w:tabs>
        <w:ind w:right="84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267"/>
        <w:gridCol w:w="1190"/>
        <w:gridCol w:w="1191"/>
        <w:gridCol w:w="1190"/>
        <w:gridCol w:w="1106"/>
        <w:gridCol w:w="85"/>
        <w:gridCol w:w="1191"/>
      </w:tblGrid>
      <w:tr w:rsidR="000E6428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B7110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5F41A530" wp14:editId="746B11A1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2B617C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2B617C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2B617C">
              <w:rPr>
                <w:rFonts w:ascii="TH SarabunPSK" w:hAnsi="TH SarabunPSK" w:cs="TH SarabunPSK"/>
                <w:b/>
                <w:bCs/>
                <w:cs/>
              </w:rPr>
              <w:t>ศึกษาดูงาน</w:t>
            </w:r>
          </w:p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617C">
              <w:rPr>
                <w:rFonts w:ascii="TH SarabunPSK" w:hAnsi="TH SarabunPSK" w:cs="TH SarabunPSK"/>
                <w:b/>
                <w:bCs/>
              </w:rPr>
              <w:t>Evaluation Form of Educational Activities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D57D8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="00D57D8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3</w:t>
            </w:r>
            <w:bookmarkStart w:id="0" w:name="_GoBack"/>
            <w:bookmarkEnd w:id="0"/>
          </w:p>
        </w:tc>
      </w:tr>
      <w:tr w:rsidR="000E6428" w:rsidRPr="00A61D84" w:rsidTr="004C1840">
        <w:trPr>
          <w:cantSplit/>
          <w:trHeight w:val="160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A61D84" w:rsidRDefault="000E6428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DE2BEF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จากการเข้า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ร่วมการจัดกิจกรรมการศึกษาดูงาน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0E6428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6692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9E6692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54284A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84A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ด้านวิทยากร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D92D2B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2.1 ความรู้ในเรื่องที่บรรยายเป็นอย่างดี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2.2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2.3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2.4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การใช้สื่อประกอบการบรรยายมีความเหมาะสม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2.5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สามารถตอบคำถามได้ตรงประเด็นและชัดเจน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25F1D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sz w:val="24"/>
                <w:szCs w:val="24"/>
                <w:cs/>
              </w:rPr>
              <w:t>ด้านเนื้อหาสาระและประโยชน์ที่ได้รับ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3.1 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ความน่าสนใจของเนื้อหา/หัวข้อ</w:t>
            </w:r>
            <w:r w:rsidRPr="006D6C4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เรื่อง/ชื่อเรื่องใน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การบรรยาย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3.2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1F54B6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3.3 ความรู้/ประโยชน์ที่ได้รับจาก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การเข้าร่วมกิจกรรมการศึกษาดูงาน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1038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1038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9F3869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</w:t>
            </w: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อำนวยความสะดวกและระยะเวลา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8352A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4.1 ความพร้อมของสถานที่และสิ่งอำนวยความสะดวก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8352A1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4.2 เอกสารประกอบกิจกรรมการศึกษาดูงานมีความสอดคล้องกับเนื้อหา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955F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4.3 ระยะเวลาในการจัดกิจกรรมการศึกษาดูงานมีความเหมาะสม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โดยภาพรวมผู้เข้าร่วมการจัดกิจกรรมการศึกษาดูงานมีความพึงพอใจต่อ</w:t>
            </w:r>
          </w:p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การจัดกิจกรรมการศึกษาดูงานในครั้งนี้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</w:tbl>
    <w:p w:rsidR="000E6428" w:rsidRDefault="000E6428" w:rsidP="000E6428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0E6428" w:rsidRPr="00A61D84" w:rsidRDefault="000E6428" w:rsidP="000E6428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ะในการจัดกิจกรรมการศึกษาดูงานในครั้งนี้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่วมการจัดกิจกรรมการศึกษาดูงานมีความสนใจในการจัดกิจกรรมการศึกษาดูงานครั้งต่อไป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AE7C10" w:rsidRPr="00AE7C10" w:rsidRDefault="000E6428" w:rsidP="000E6428">
      <w:pPr>
        <w:pStyle w:val="Title"/>
        <w:ind w:right="83"/>
        <w:jc w:val="right"/>
        <w:rPr>
          <w:rFonts w:ascii="TH SarabunPSK" w:hAnsi="TH SarabunPSK" w:cs="TH SarabunPSK"/>
          <w:snapToGrid w:val="0"/>
          <w:color w:val="auto"/>
          <w:sz w:val="26"/>
          <w:szCs w:val="26"/>
          <w:lang w:eastAsia="th-TH"/>
        </w:rPr>
      </w:pPr>
      <w:r w:rsidRPr="00AE7C1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AE7C10" w:rsidRPr="00AE7C10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E6428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66C09"/>
    <w:rsid w:val="00171D19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92F91"/>
    <w:rsid w:val="009A1CFD"/>
    <w:rsid w:val="009B0D4C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05A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A673D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57D80"/>
    <w:rsid w:val="00D62F19"/>
    <w:rsid w:val="00D636B9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DAA2-F32A-43A3-9AE9-AD17609A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5</cp:revision>
  <cp:lastPrinted>2018-05-30T04:09:00Z</cp:lastPrinted>
  <dcterms:created xsi:type="dcterms:W3CDTF">2020-05-27T03:27:00Z</dcterms:created>
  <dcterms:modified xsi:type="dcterms:W3CDTF">2020-05-27T03:29:00Z</dcterms:modified>
</cp:coreProperties>
</file>